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66" w:rsidRPr="008B4DC1" w:rsidRDefault="008B4DC1" w:rsidP="008B4DC1">
      <w:pPr>
        <w:jc w:val="center"/>
        <w:rPr>
          <w:rFonts w:ascii="Times New Roman" w:eastAsia="標楷體" w:hAnsi="Times New Roman"/>
          <w:sz w:val="32"/>
          <w:szCs w:val="32"/>
        </w:rPr>
      </w:pPr>
      <w:r w:rsidRPr="008B4DC1">
        <w:rPr>
          <w:rFonts w:ascii="Times New Roman" w:eastAsia="標楷體" w:hAnsi="Times New Roman" w:hint="eastAsia"/>
          <w:sz w:val="32"/>
          <w:szCs w:val="32"/>
        </w:rPr>
        <w:t>請</w:t>
      </w:r>
      <w:bookmarkStart w:id="0" w:name="_GoBack"/>
      <w:bookmarkEnd w:id="0"/>
      <w:r>
        <w:rPr>
          <w:rFonts w:ascii="Times New Roman" w:eastAsia="標楷體" w:hAnsi="Times New Roman" w:hint="eastAsia"/>
          <w:sz w:val="32"/>
          <w:szCs w:val="32"/>
        </w:rPr>
        <w:t>多多參與</w:t>
      </w:r>
      <w:r w:rsidRPr="008B4DC1">
        <w:rPr>
          <w:rFonts w:ascii="Times New Roman" w:eastAsia="標楷體" w:hAnsi="Times New Roman" w:hint="eastAsia"/>
          <w:sz w:val="32"/>
          <w:szCs w:val="32"/>
        </w:rPr>
        <w:t>虛擬世界發展法規</w:t>
      </w:r>
      <w:proofErr w:type="gramStart"/>
      <w:r w:rsidRPr="008B4DC1">
        <w:rPr>
          <w:rFonts w:ascii="Times New Roman" w:eastAsia="標楷體" w:hAnsi="Times New Roman" w:hint="eastAsia"/>
          <w:sz w:val="32"/>
          <w:szCs w:val="32"/>
        </w:rPr>
        <w:t>調適線上討論</w:t>
      </w:r>
      <w:proofErr w:type="gramEnd"/>
      <w:r w:rsidRPr="008B4DC1">
        <w:rPr>
          <w:rFonts w:ascii="Times New Roman" w:eastAsia="標楷體" w:hAnsi="Times New Roman" w:hint="eastAsia"/>
          <w:sz w:val="32"/>
          <w:szCs w:val="32"/>
        </w:rPr>
        <w:t>及諮詢會議</w:t>
      </w:r>
    </w:p>
    <w:p w:rsidR="00CF7747" w:rsidRPr="001A50B9" w:rsidRDefault="009B1981" w:rsidP="00CE2C30">
      <w:pPr>
        <w:spacing w:beforeLines="50" w:before="180" w:afterLines="50" w:after="180" w:line="400" w:lineRule="exact"/>
        <w:ind w:firstLineChars="200" w:firstLine="560"/>
        <w:jc w:val="both"/>
        <w:rPr>
          <w:rFonts w:ascii="Times New Roman" w:eastAsia="標楷體" w:hAnsi="Times New Roman" w:cs="Arial"/>
          <w:sz w:val="28"/>
          <w:szCs w:val="28"/>
          <w:lang w:val="x-none" w:eastAsia="x-none"/>
        </w:rPr>
      </w:pPr>
      <w:proofErr w:type="spellStart"/>
      <w:r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因應科技發展及虛擬世界衍生之新型態法律關係，行政院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去</w:t>
      </w:r>
      <w:proofErr w:type="spellEnd"/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(2014)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年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12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月通過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「虛擬世界發展法規調適規劃方案」，</w:t>
      </w:r>
      <w:proofErr w:type="spellStart"/>
      <w:r w:rsidR="00CE2C30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同時也首次</w:t>
      </w:r>
      <w:r w:rsidR="00CE2C30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使用</w:t>
      </w:r>
      <w:proofErr w:type="spellEnd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網路社群「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g0v</w:t>
      </w:r>
      <w:r w:rsidR="00CF7747" w:rsidRPr="001A50B9">
        <w:rPr>
          <w:rFonts w:ascii="Times New Roman" w:eastAsia="標楷體" w:hAnsi="Arial" w:cs="Arial" w:hint="eastAsia"/>
          <w:sz w:val="28"/>
          <w:szCs w:val="28"/>
          <w:lang w:val="x-none" w:eastAsia="x-none"/>
        </w:rPr>
        <w:t>零時政府</w:t>
      </w:r>
      <w:r w:rsidR="00CF7747" w:rsidRPr="001A50B9">
        <w:rPr>
          <w:rFonts w:ascii="Times New Roman" w:eastAsia="標楷體" w:hAnsi="Arial" w:cs="Arial"/>
          <w:sz w:val="28"/>
          <w:szCs w:val="28"/>
          <w:lang w:val="x-none" w:eastAsia="x-none"/>
        </w:rPr>
        <w:t>」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建置</w:t>
      </w:r>
      <w:r w:rsidR="00CE2C30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之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「</w:t>
      </w:r>
      <w:proofErr w:type="spellStart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vTaiwan</w:t>
      </w:r>
      <w:r w:rsidR="00CE2C30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.tw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線上法規討論平台</w:t>
      </w:r>
      <w:proofErr w:type="spellEnd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」（以下簡稱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vTaiwan</w:t>
      </w:r>
      <w:r w:rsidR="00CE2C30" w:rsidRPr="001A50B9">
        <w:rPr>
          <w:rFonts w:ascii="Times New Roman" w:eastAsia="標楷體" w:hAnsi="Times New Roman" w:cs="Arial"/>
          <w:sz w:val="28"/>
          <w:szCs w:val="28"/>
          <w:lang w:val="x-none"/>
        </w:rPr>
        <w:t>.tw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），</w:t>
      </w:r>
      <w:proofErr w:type="spellStart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廣徵各界對於虛擬世界相關政策、法令修訂之意見</w:t>
      </w:r>
      <w:proofErr w:type="spellEnd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。</w:t>
      </w:r>
    </w:p>
    <w:p w:rsidR="00CE2C30" w:rsidRPr="001A50B9" w:rsidRDefault="00CE2C30" w:rsidP="00CE2C30">
      <w:pPr>
        <w:spacing w:line="40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1A50B9">
        <w:rPr>
          <w:rFonts w:ascii="Times New Roman" w:eastAsia="標楷體" w:hAnsi="Times New Roman" w:hint="eastAsia"/>
          <w:sz w:val="28"/>
          <w:szCs w:val="28"/>
        </w:rPr>
        <w:t>「</w:t>
      </w:r>
      <w:r w:rsidRPr="001A50B9">
        <w:rPr>
          <w:rFonts w:ascii="Times New Roman" w:eastAsia="標楷體" w:hAnsi="Times New Roman"/>
          <w:sz w:val="28"/>
          <w:szCs w:val="28"/>
        </w:rPr>
        <w:t>vTaiwan.tw</w:t>
      </w:r>
      <w:r w:rsidRPr="001A50B9">
        <w:rPr>
          <w:rFonts w:ascii="Times New Roman" w:eastAsia="標楷體" w:hAnsi="Times New Roman" w:hint="eastAsia"/>
          <w:sz w:val="28"/>
          <w:szCs w:val="28"/>
        </w:rPr>
        <w:t>」</w:t>
      </w:r>
      <w:r w:rsidRPr="001A50B9">
        <w:rPr>
          <w:rFonts w:ascii="Times New Roman" w:eastAsia="標楷體" w:hAnsi="Times New Roman"/>
          <w:sz w:val="28"/>
          <w:szCs w:val="28"/>
        </w:rPr>
        <w:t>是由</w:t>
      </w:r>
      <w:r w:rsidRPr="001A50B9">
        <w:rPr>
          <w:rFonts w:ascii="Times New Roman" w:eastAsia="標楷體" w:hAnsi="Times New Roman" w:hint="eastAsia"/>
          <w:sz w:val="28"/>
          <w:szCs w:val="28"/>
        </w:rPr>
        <w:t>g0v</w:t>
      </w:r>
      <w:r w:rsidRPr="001A50B9">
        <w:rPr>
          <w:rFonts w:ascii="Times New Roman" w:eastAsia="標楷體" w:hAnsi="Times New Roman"/>
          <w:sz w:val="28"/>
          <w:szCs w:val="28"/>
        </w:rPr>
        <w:t>的專案參與者</w:t>
      </w:r>
      <w:r w:rsidRPr="001A50B9">
        <w:rPr>
          <w:rFonts w:ascii="Times New Roman" w:eastAsia="標楷體" w:hAnsi="Times New Roman" w:hint="eastAsia"/>
          <w:sz w:val="28"/>
          <w:szCs w:val="28"/>
        </w:rPr>
        <w:t>自行</w:t>
      </w:r>
      <w:r w:rsidRPr="001A50B9">
        <w:rPr>
          <w:rFonts w:ascii="Times New Roman" w:eastAsia="標楷體" w:hAnsi="Times New Roman"/>
          <w:sz w:val="28"/>
          <w:szCs w:val="28"/>
        </w:rPr>
        <w:t>建置及管理。目前已開放</w:t>
      </w:r>
      <w:proofErr w:type="gramStart"/>
      <w:r w:rsidRPr="001A50B9">
        <w:rPr>
          <w:rFonts w:ascii="Times New Roman" w:eastAsia="標楷體" w:hAnsi="Times New Roman"/>
          <w:sz w:val="28"/>
          <w:szCs w:val="28"/>
        </w:rPr>
        <w:t>閉鎖型股份有限公司</w:t>
      </w:r>
      <w:proofErr w:type="gramEnd"/>
      <w:r w:rsidRPr="001A50B9">
        <w:rPr>
          <w:rFonts w:ascii="Times New Roman" w:eastAsia="標楷體" w:hAnsi="Times New Roman"/>
          <w:sz w:val="28"/>
          <w:szCs w:val="28"/>
        </w:rPr>
        <w:t>、群眾募資、網路交易課稅、電傳勞動、遠距健康照護、開放政府資料、消費者保護、個人資料保護，共九大討論議題。</w:t>
      </w:r>
      <w:r w:rsidRPr="001A50B9">
        <w:rPr>
          <w:rFonts w:ascii="Times New Roman" w:eastAsia="標楷體" w:hAnsi="Times New Roman" w:hint="eastAsia"/>
          <w:sz w:val="28"/>
          <w:szCs w:val="28"/>
        </w:rPr>
        <w:t>針對</w:t>
      </w:r>
      <w:r w:rsidRPr="001A50B9">
        <w:rPr>
          <w:rFonts w:ascii="Times New Roman" w:eastAsia="標楷體" w:hAnsi="Times New Roman"/>
          <w:sz w:val="28"/>
          <w:szCs w:val="28"/>
        </w:rPr>
        <w:t>網友的具體提問</w:t>
      </w:r>
      <w:r w:rsidRPr="001A50B9">
        <w:rPr>
          <w:rFonts w:ascii="Times New Roman" w:eastAsia="標楷體" w:hAnsi="Times New Roman" w:hint="eastAsia"/>
          <w:sz w:val="28"/>
          <w:szCs w:val="28"/>
        </w:rPr>
        <w:t>，相</w:t>
      </w:r>
      <w:r w:rsidRPr="001A50B9">
        <w:rPr>
          <w:rFonts w:ascii="Times New Roman" w:eastAsia="標楷體" w:hAnsi="Times New Roman"/>
          <w:sz w:val="28"/>
          <w:szCs w:val="28"/>
        </w:rPr>
        <w:t>關部會</w:t>
      </w:r>
      <w:r w:rsidRPr="001A50B9">
        <w:rPr>
          <w:rFonts w:ascii="Times New Roman" w:eastAsia="標楷體" w:hAnsi="Times New Roman" w:hint="eastAsia"/>
          <w:sz w:val="28"/>
          <w:szCs w:val="28"/>
        </w:rPr>
        <w:t>將盡量於</w:t>
      </w:r>
      <w:r w:rsidRPr="001A50B9">
        <w:rPr>
          <w:rFonts w:ascii="Times New Roman" w:eastAsia="標楷體" w:hAnsi="Times New Roman"/>
          <w:sz w:val="28"/>
          <w:szCs w:val="28"/>
        </w:rPr>
        <w:t>七天內回應</w:t>
      </w:r>
      <w:r w:rsidRPr="001A50B9">
        <w:rPr>
          <w:rFonts w:ascii="Times New Roman" w:eastAsia="標楷體" w:hAnsi="Times New Roman" w:hint="eastAsia"/>
          <w:sz w:val="28"/>
          <w:szCs w:val="28"/>
        </w:rPr>
        <w:t>，</w:t>
      </w:r>
      <w:r w:rsidRPr="001A50B9">
        <w:rPr>
          <w:rFonts w:ascii="Times New Roman" w:eastAsia="標楷體" w:hAnsi="Times New Roman"/>
          <w:sz w:val="28"/>
          <w:szCs w:val="28"/>
        </w:rPr>
        <w:t>期望</w:t>
      </w:r>
      <w:r w:rsidRPr="001A50B9">
        <w:rPr>
          <w:rFonts w:ascii="Times New Roman" w:eastAsia="標楷體" w:hAnsi="Arial"/>
          <w:color w:val="000000"/>
          <w:sz w:val="28"/>
          <w:szCs w:val="28"/>
        </w:rPr>
        <w:t>於政策形成前期，凝聚社會對法規與政策的共識，提升決策的品質。</w:t>
      </w:r>
    </w:p>
    <w:p w:rsidR="008C6F70" w:rsidRDefault="00462230" w:rsidP="00462230">
      <w:pPr>
        <w:spacing w:beforeLines="50" w:before="180" w:afterLines="50" w:after="180" w:line="400" w:lineRule="exact"/>
        <w:ind w:firstLineChars="163" w:firstLine="456"/>
        <w:jc w:val="both"/>
        <w:rPr>
          <w:rFonts w:ascii="Times New Roman" w:eastAsia="標楷體" w:hAnsi="Times New Roman" w:cs="Arial"/>
          <w:sz w:val="28"/>
          <w:szCs w:val="28"/>
          <w:lang w:val="x-none"/>
        </w:rPr>
      </w:pPr>
      <w:r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同時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將於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3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月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 w:eastAsia="x-none"/>
        </w:rPr>
        <w:t>12</w:t>
      </w:r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日</w:t>
      </w:r>
      <w:r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（四）</w:t>
      </w:r>
      <w:r w:rsidR="00CF7747" w:rsidRPr="001A50B9">
        <w:rPr>
          <w:rFonts w:ascii="Times New Roman" w:eastAsia="Arial Unicode MS" w:hAnsi="Times New Roman" w:cs="Arial Unicode MS"/>
          <w:sz w:val="28"/>
          <w:szCs w:val="28"/>
        </w:rPr>
        <w:t>19</w:t>
      </w:r>
      <w:r w:rsidR="00CF7747" w:rsidRPr="001A50B9">
        <w:rPr>
          <w:rFonts w:ascii="Times New Roman" w:eastAsia="Arial Unicode MS" w:hAnsi="Arial Unicode MS" w:cs="Arial Unicode MS"/>
          <w:sz w:val="28"/>
          <w:szCs w:val="28"/>
        </w:rPr>
        <w:t>：</w:t>
      </w:r>
      <w:r w:rsidR="00CF7747" w:rsidRPr="001A50B9">
        <w:rPr>
          <w:rFonts w:ascii="Times New Roman" w:eastAsia="Arial Unicode MS" w:hAnsi="Times New Roman" w:cs="Arial Unicode MS"/>
          <w:sz w:val="28"/>
          <w:szCs w:val="28"/>
        </w:rPr>
        <w:t>00-21</w:t>
      </w:r>
      <w:r w:rsidR="00CF7747" w:rsidRPr="001A50B9">
        <w:rPr>
          <w:rFonts w:ascii="Times New Roman" w:eastAsia="Arial Unicode MS" w:hAnsi="Arial Unicode MS" w:cs="Arial Unicode MS"/>
          <w:sz w:val="28"/>
          <w:szCs w:val="28"/>
        </w:rPr>
        <w:t>：</w:t>
      </w:r>
      <w:r w:rsidR="00CF7747" w:rsidRPr="001A50B9">
        <w:rPr>
          <w:rFonts w:ascii="Times New Roman" w:eastAsia="Arial Unicode MS" w:hAnsi="Times New Roman" w:cs="Arial Unicode MS"/>
          <w:sz w:val="28"/>
          <w:szCs w:val="28"/>
        </w:rPr>
        <w:t>10</w:t>
      </w:r>
      <w:r w:rsidR="00CF7747" w:rsidRPr="001A50B9">
        <w:rPr>
          <w:rFonts w:ascii="Times New Roman" w:eastAsia="標楷體" w:hAnsi="標楷體" w:hint="eastAsia"/>
          <w:sz w:val="28"/>
          <w:szCs w:val="28"/>
        </w:rPr>
        <w:t>邀集主管部會、學者專家與社群代表</w:t>
      </w:r>
      <w:r w:rsidR="00CF7747" w:rsidRPr="001A50B9">
        <w:rPr>
          <w:rFonts w:ascii="Times New Roman" w:eastAsia="標楷體" w:hAnsi="標楷體"/>
          <w:sz w:val="28"/>
          <w:szCs w:val="28"/>
        </w:rPr>
        <w:t>等</w:t>
      </w:r>
      <w:r w:rsidR="00CF7747" w:rsidRPr="001A50B9">
        <w:rPr>
          <w:rFonts w:ascii="Times New Roman" w:eastAsia="標楷體" w:hAnsi="標楷體" w:hint="eastAsia"/>
          <w:sz w:val="28"/>
          <w:szCs w:val="28"/>
        </w:rPr>
        <w:t>舉辦「打造臺灣成為網路公司的樞紐</w:t>
      </w:r>
      <w:proofErr w:type="gramStart"/>
      <w:r w:rsidR="00CF7747" w:rsidRPr="001A50B9">
        <w:rPr>
          <w:rFonts w:ascii="Times New Roman" w:eastAsia="標楷體" w:hAnsi="標楷體" w:hint="eastAsia"/>
          <w:sz w:val="28"/>
          <w:szCs w:val="28"/>
        </w:rPr>
        <w:t>－閉鎖型</w:t>
      </w:r>
      <w:proofErr w:type="gramEnd"/>
      <w:r w:rsidR="00CF7747" w:rsidRPr="001A50B9">
        <w:rPr>
          <w:rFonts w:ascii="Times New Roman" w:eastAsia="標楷體" w:hAnsi="標楷體" w:hint="eastAsia"/>
          <w:sz w:val="28"/>
          <w:szCs w:val="28"/>
        </w:rPr>
        <w:t>股份有限公司及網路交易課稅」實體會議，</w:t>
      </w:r>
      <w:r w:rsidR="00CF7747" w:rsidRPr="001A50B9">
        <w:rPr>
          <w:rFonts w:ascii="Times New Roman" w:eastAsia="標楷體" w:hAnsi="標楷體"/>
          <w:sz w:val="28"/>
          <w:szCs w:val="28"/>
        </w:rPr>
        <w:t>歡迎各界至「</w:t>
      </w:r>
      <w:r w:rsidR="00154441" w:rsidRPr="001A50B9">
        <w:rPr>
          <w:rFonts w:ascii="Times New Roman" w:eastAsia="標楷體" w:hAnsi="Times New Roman"/>
          <w:sz w:val="28"/>
          <w:szCs w:val="28"/>
        </w:rPr>
        <w:t>vTaiwan</w:t>
      </w:r>
      <w:r w:rsidR="00CE2C30" w:rsidRPr="001A50B9">
        <w:rPr>
          <w:rFonts w:ascii="Times New Roman" w:eastAsia="標楷體" w:hAnsi="Times New Roman"/>
          <w:sz w:val="28"/>
          <w:szCs w:val="28"/>
        </w:rPr>
        <w:t>.tw</w:t>
      </w:r>
      <w:r w:rsidR="00CF7747" w:rsidRPr="001A50B9">
        <w:rPr>
          <w:rFonts w:ascii="Times New Roman" w:eastAsia="標楷體" w:hAnsi="標楷體"/>
          <w:sz w:val="28"/>
          <w:szCs w:val="28"/>
        </w:rPr>
        <w:t>」</w:t>
      </w:r>
      <w:r w:rsidR="00154441" w:rsidRPr="001A50B9">
        <w:rPr>
          <w:rFonts w:ascii="Times New Roman" w:eastAsia="標楷體" w:hAnsi="Times New Roman"/>
          <w:sz w:val="28"/>
          <w:szCs w:val="28"/>
        </w:rPr>
        <w:fldChar w:fldCharType="begin"/>
      </w:r>
      <w:r w:rsidR="00154441" w:rsidRPr="001A50B9">
        <w:rPr>
          <w:rFonts w:ascii="Times New Roman" w:eastAsia="標楷體" w:hAnsi="Times New Roman"/>
          <w:sz w:val="28"/>
          <w:szCs w:val="28"/>
        </w:rPr>
        <w:instrText xml:space="preserve"> HYPERLINK "</w:instrText>
      </w:r>
      <w:r w:rsidR="00154441" w:rsidRPr="001A50B9">
        <w:rPr>
          <w:rFonts w:ascii="Times New Roman" w:eastAsia="標楷體" w:hAnsi="Times New Roman" w:hint="eastAsia"/>
          <w:sz w:val="28"/>
          <w:szCs w:val="28"/>
        </w:rPr>
        <w:instrText>http</w:instrText>
      </w:r>
      <w:r w:rsidR="00154441" w:rsidRPr="001A50B9">
        <w:rPr>
          <w:rFonts w:ascii="Times New Roman" w:eastAsia="標楷體" w:hAnsi="Times New Roman"/>
          <w:sz w:val="28"/>
          <w:szCs w:val="28"/>
        </w:rPr>
        <w:instrText>s</w:instrText>
      </w:r>
      <w:r w:rsidR="00154441" w:rsidRPr="001A50B9">
        <w:rPr>
          <w:rFonts w:ascii="Times New Roman" w:eastAsia="標楷體" w:hAnsi="Times New Roman" w:hint="eastAsia"/>
          <w:sz w:val="28"/>
          <w:szCs w:val="28"/>
        </w:rPr>
        <w:instrText>://vtaiwan.tw</w:instrText>
      </w:r>
      <w:r w:rsidR="00154441" w:rsidRPr="001A50B9">
        <w:rPr>
          <w:rFonts w:ascii="Times New Roman" w:eastAsia="標楷體" w:hAnsi="Times New Roman"/>
          <w:sz w:val="28"/>
          <w:szCs w:val="28"/>
        </w:rPr>
        <w:instrText xml:space="preserve">" </w:instrText>
      </w:r>
      <w:r w:rsidR="00154441" w:rsidRPr="001A50B9">
        <w:rPr>
          <w:rFonts w:ascii="Times New Roman" w:eastAsia="標楷體" w:hAnsi="Times New Roman"/>
          <w:sz w:val="28"/>
          <w:szCs w:val="28"/>
        </w:rPr>
        <w:fldChar w:fldCharType="separate"/>
      </w:r>
      <w:r w:rsidR="00154441" w:rsidRPr="001A50B9">
        <w:rPr>
          <w:rStyle w:val="a4"/>
          <w:rFonts w:ascii="Times New Roman" w:eastAsia="標楷體" w:hAnsi="Times New Roman" w:hint="eastAsia"/>
          <w:sz w:val="28"/>
          <w:szCs w:val="28"/>
        </w:rPr>
        <w:t>http</w:t>
      </w:r>
      <w:r w:rsidR="00154441" w:rsidRPr="001A50B9">
        <w:rPr>
          <w:rStyle w:val="a4"/>
          <w:rFonts w:ascii="Times New Roman" w:eastAsia="標楷體" w:hAnsi="Times New Roman"/>
          <w:sz w:val="28"/>
          <w:szCs w:val="28"/>
        </w:rPr>
        <w:t>s</w:t>
      </w:r>
      <w:r w:rsidR="00154441" w:rsidRPr="001A50B9">
        <w:rPr>
          <w:rStyle w:val="a4"/>
          <w:rFonts w:ascii="Times New Roman" w:eastAsia="標楷體" w:hAnsi="Times New Roman" w:hint="eastAsia"/>
          <w:sz w:val="28"/>
          <w:szCs w:val="28"/>
        </w:rPr>
        <w:t>://vtaiwan.tw</w:t>
      </w:r>
      <w:r w:rsidR="00154441" w:rsidRPr="001A50B9">
        <w:rPr>
          <w:rFonts w:ascii="Times New Roman" w:eastAsia="標楷體" w:hAnsi="Times New Roman"/>
          <w:sz w:val="28"/>
          <w:szCs w:val="28"/>
        </w:rPr>
        <w:fldChar w:fldCharType="end"/>
      </w:r>
      <w:r w:rsidR="00CF7747" w:rsidRPr="001A50B9">
        <w:rPr>
          <w:rFonts w:ascii="Times New Roman" w:eastAsia="標楷體" w:hAnsi="標楷體"/>
          <w:sz w:val="28"/>
          <w:szCs w:val="28"/>
        </w:rPr>
        <w:t>留言，所有留言都將在會議上充分討論，也歡迎</w:t>
      </w:r>
      <w:r w:rsidR="00CF7747" w:rsidRPr="001A50B9">
        <w:rPr>
          <w:rFonts w:ascii="Times New Roman" w:eastAsia="標楷體" w:hAnsi="標楷體" w:hint="eastAsia"/>
          <w:sz w:val="28"/>
          <w:szCs w:val="28"/>
        </w:rPr>
        <w:t>透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過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「</w:t>
      </w:r>
      <w:proofErr w:type="spellStart"/>
      <w:r w:rsidR="00CE2C30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L</w:t>
      </w:r>
      <w:r w:rsidR="00CE2C30" w:rsidRPr="001A50B9">
        <w:rPr>
          <w:rFonts w:ascii="Times New Roman" w:eastAsia="標楷體" w:hAnsi="Times New Roman" w:cs="Arial"/>
          <w:sz w:val="28"/>
          <w:szCs w:val="28"/>
          <w:lang w:val="x-none"/>
        </w:rPr>
        <w:t>IVE</w:t>
      </w:r>
      <w:r w:rsidR="00154441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ho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/>
        </w:rPr>
        <w:t>use</w:t>
      </w:r>
      <w:r w:rsidR="00CE2C30" w:rsidRPr="001A50B9">
        <w:rPr>
          <w:rFonts w:ascii="Times New Roman" w:eastAsia="標楷體" w:hAnsi="Times New Roman" w:cs="Arial"/>
          <w:sz w:val="28"/>
          <w:szCs w:val="28"/>
          <w:lang w:val="x-none"/>
        </w:rPr>
        <w:t>.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/>
        </w:rPr>
        <w:t>in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」</w:t>
      </w:r>
      <w:hyperlink r:id="rId7" w:history="1">
        <w:r w:rsidR="00154441" w:rsidRPr="001A50B9">
          <w:rPr>
            <w:rStyle w:val="a4"/>
            <w:rFonts w:ascii="Times New Roman" w:eastAsia="標楷體" w:hAnsi="Times New Roman" w:cs="Arial"/>
            <w:sz w:val="28"/>
            <w:szCs w:val="28"/>
          </w:rPr>
          <w:t>https</w:t>
        </w:r>
        <w:proofErr w:type="spellEnd"/>
        <w:r w:rsidR="00154441" w:rsidRPr="001A50B9">
          <w:rPr>
            <w:rStyle w:val="a4"/>
            <w:rFonts w:ascii="Times New Roman" w:eastAsia="標楷體" w:hAnsi="Times New Roman" w:cs="Arial"/>
            <w:sz w:val="28"/>
            <w:szCs w:val="28"/>
          </w:rPr>
          <w:t>://livehouse.in/</w:t>
        </w:r>
      </w:hyperlink>
      <w:r w:rsidR="00154441" w:rsidRPr="001A50B9">
        <w:rPr>
          <w:rFonts w:ascii="Times New Roman" w:eastAsia="標楷體" w:hAnsi="Times New Roman" w:cs="Arial"/>
          <w:sz w:val="28"/>
          <w:szCs w:val="28"/>
          <w:lang w:val="x-none"/>
        </w:rPr>
        <w:t>同</w:t>
      </w:r>
      <w:proofErr w:type="spellStart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步轉播參與</w:t>
      </w:r>
      <w:r w:rsidR="00CF7747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會議</w:t>
      </w:r>
      <w:proofErr w:type="spellEnd"/>
      <w:r w:rsidR="00CF7747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。</w:t>
      </w:r>
    </w:p>
    <w:p w:rsidR="00CF7747" w:rsidRPr="001A50B9" w:rsidRDefault="00ED12C6" w:rsidP="00462230">
      <w:pPr>
        <w:spacing w:beforeLines="50" w:before="180" w:afterLines="50" w:after="180" w:line="400" w:lineRule="exact"/>
        <w:ind w:firstLineChars="163" w:firstLine="456"/>
        <w:jc w:val="both"/>
        <w:rPr>
          <w:rFonts w:ascii="Times New Roman" w:eastAsia="標楷體" w:hAnsi="Times New Roman" w:cs="Arial"/>
          <w:sz w:val="28"/>
          <w:szCs w:val="28"/>
          <w:lang w:val="x-none"/>
        </w:rPr>
      </w:pPr>
      <w:r>
        <w:rPr>
          <w:rFonts w:ascii="Times New Roman" w:eastAsia="標楷體" w:hAnsi="Times New Roman" w:cs="Arial" w:hint="eastAsia"/>
          <w:sz w:val="28"/>
          <w:szCs w:val="28"/>
          <w:lang w:val="x-none"/>
        </w:rPr>
        <w:t>本部所涉及之「個人資料保護」議題，現已在「</w:t>
      </w:r>
      <w:proofErr w:type="spellStart"/>
      <w:r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vTaiwan</w:t>
      </w:r>
      <w:r w:rsidRPr="001A50B9">
        <w:rPr>
          <w:rFonts w:ascii="Times New Roman" w:eastAsia="標楷體" w:hAnsi="Times New Roman" w:cs="Arial"/>
          <w:sz w:val="28"/>
          <w:szCs w:val="28"/>
          <w:lang w:val="x-none"/>
        </w:rPr>
        <w:t>.tw</w:t>
      </w:r>
      <w:r>
        <w:rPr>
          <w:rFonts w:ascii="Times New Roman" w:eastAsia="標楷體" w:hAnsi="Times New Roman" w:cs="Arial" w:hint="eastAsia"/>
          <w:sz w:val="28"/>
          <w:szCs w:val="28"/>
          <w:lang w:val="x-none"/>
        </w:rPr>
        <w:t>」平台討論區上，歡迎大家至該討論區參與討論，並提供寶貴的意見，至於實體會議則預定</w:t>
      </w:r>
      <w:r w:rsidR="008C6F70">
        <w:rPr>
          <w:rFonts w:ascii="Times New Roman" w:eastAsia="標楷體" w:hAnsi="Times New Roman" w:cs="Arial" w:hint="eastAsia"/>
          <w:sz w:val="28"/>
          <w:szCs w:val="28"/>
          <w:lang w:val="x-none"/>
        </w:rPr>
        <w:t>於</w:t>
      </w:r>
      <w:proofErr w:type="spellEnd"/>
      <w:r w:rsidR="008C6F70">
        <w:rPr>
          <w:rFonts w:ascii="Times New Roman" w:eastAsia="標楷體" w:hAnsi="Times New Roman" w:cs="Arial" w:hint="eastAsia"/>
          <w:sz w:val="28"/>
          <w:szCs w:val="28"/>
          <w:lang w:val="x-none"/>
        </w:rPr>
        <w:t>4</w:t>
      </w:r>
      <w:r w:rsidR="008C6F70">
        <w:rPr>
          <w:rFonts w:ascii="Times New Roman" w:eastAsia="標楷體" w:hAnsi="Times New Roman" w:cs="Arial" w:hint="eastAsia"/>
          <w:sz w:val="28"/>
          <w:szCs w:val="28"/>
          <w:lang w:val="x-none"/>
        </w:rPr>
        <w:t>月間舉行，屆時亦請大家</w:t>
      </w:r>
      <w:proofErr w:type="gramStart"/>
      <w:r w:rsidR="008C6F70">
        <w:rPr>
          <w:rFonts w:ascii="Times New Roman" w:eastAsia="標楷體" w:hAnsi="Times New Roman" w:cs="Arial" w:hint="eastAsia"/>
          <w:sz w:val="28"/>
          <w:szCs w:val="28"/>
          <w:lang w:val="x-none"/>
        </w:rPr>
        <w:t>至線上收看</w:t>
      </w:r>
      <w:proofErr w:type="gramEnd"/>
      <w:r w:rsidR="008C6F70">
        <w:rPr>
          <w:rFonts w:ascii="Times New Roman" w:eastAsia="標楷體" w:hAnsi="Times New Roman" w:cs="Arial" w:hint="eastAsia"/>
          <w:sz w:val="28"/>
          <w:szCs w:val="28"/>
          <w:lang w:val="x-none"/>
        </w:rPr>
        <w:t>並參與討論。</w:t>
      </w:r>
    </w:p>
    <w:p w:rsidR="00CF7747" w:rsidRPr="001A50B9" w:rsidRDefault="00460E9E" w:rsidP="00B61B69">
      <w:pPr>
        <w:spacing w:beforeLines="50" w:before="180" w:afterLines="50" w:after="180" w:line="400" w:lineRule="exact"/>
        <w:ind w:firstLineChars="163" w:firstLine="456"/>
        <w:jc w:val="both"/>
        <w:rPr>
          <w:rFonts w:ascii="Times New Roman" w:eastAsia="標楷體" w:hAnsi="Times New Roman"/>
          <w:sz w:val="28"/>
          <w:szCs w:val="28"/>
        </w:rPr>
      </w:pPr>
      <w:r w:rsidRPr="001A50B9">
        <w:rPr>
          <w:rFonts w:ascii="Times New Roman" w:eastAsia="標楷體" w:hAnsi="標楷體"/>
          <w:sz w:val="28"/>
          <w:szCs w:val="28"/>
        </w:rPr>
        <w:t>世界潮流變化快速，政策形成的時間也必須縮短，才能因應社會的多元需求，如何快速整合不同意見，理性討論後形成共識，是政策推動最大的挑戰</w:t>
      </w:r>
      <w:r w:rsidR="00522993">
        <w:rPr>
          <w:rFonts w:ascii="Times New Roman" w:eastAsia="標楷體" w:hAnsi="標楷體"/>
          <w:sz w:val="28"/>
          <w:szCs w:val="28"/>
        </w:rPr>
        <w:t>，這是政府與網路社群共同努力的目標</w:t>
      </w:r>
      <w:r w:rsidRPr="001A50B9">
        <w:rPr>
          <w:rFonts w:ascii="Times New Roman" w:eastAsia="標楷體" w:hAnsi="標楷體"/>
          <w:sz w:val="28"/>
          <w:szCs w:val="28"/>
        </w:rPr>
        <w:t>。</w:t>
      </w:r>
    </w:p>
    <w:p w:rsidR="008051F2" w:rsidRPr="001A50B9" w:rsidRDefault="008051F2" w:rsidP="00462230">
      <w:pPr>
        <w:spacing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AB7A0D" w:rsidRPr="001A50B9" w:rsidRDefault="00462230" w:rsidP="00AB7A0D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1A50B9">
        <w:rPr>
          <w:rFonts w:ascii="Times New Roman" w:eastAsia="標楷體" w:hAnsi="Times New Roman"/>
          <w:sz w:val="28"/>
          <w:szCs w:val="28"/>
        </w:rPr>
        <w:t>網路</w:t>
      </w:r>
      <w:r w:rsidR="002513E9" w:rsidRPr="001A50B9">
        <w:rPr>
          <w:rFonts w:ascii="Times New Roman" w:eastAsia="標楷體" w:hAnsi="Times New Roman"/>
          <w:sz w:val="28"/>
          <w:szCs w:val="28"/>
        </w:rPr>
        <w:t>討論</w:t>
      </w:r>
      <w:r w:rsidRPr="001A50B9">
        <w:rPr>
          <w:rFonts w:ascii="Times New Roman" w:eastAsia="標楷體" w:hAnsi="Times New Roman"/>
          <w:sz w:val="28"/>
          <w:szCs w:val="28"/>
        </w:rPr>
        <w:t>留言：</w:t>
      </w:r>
      <w:r w:rsidRPr="001A50B9">
        <w:rPr>
          <w:rFonts w:ascii="Times New Roman" w:eastAsia="標楷體" w:hAnsi="Times New Roman" w:hint="eastAsia"/>
          <w:sz w:val="28"/>
          <w:szCs w:val="28"/>
        </w:rPr>
        <w:t>vTaiwan</w:t>
      </w:r>
      <w:r w:rsidR="00B61B69" w:rsidRPr="001A50B9">
        <w:rPr>
          <w:rFonts w:ascii="Times New Roman" w:eastAsia="標楷體" w:hAnsi="Times New Roman" w:hint="eastAsia"/>
          <w:sz w:val="28"/>
          <w:szCs w:val="28"/>
        </w:rPr>
        <w:t>.tw</w:t>
      </w:r>
      <w:proofErr w:type="gramStart"/>
      <w:r w:rsidRPr="001A50B9">
        <w:rPr>
          <w:rFonts w:ascii="Times New Roman" w:eastAsia="標楷體" w:hAnsi="Times New Roman" w:hint="eastAsia"/>
          <w:sz w:val="28"/>
          <w:szCs w:val="28"/>
        </w:rPr>
        <w:t>線上</w:t>
      </w:r>
      <w:r w:rsidRPr="001A50B9">
        <w:rPr>
          <w:rFonts w:ascii="Times New Roman" w:eastAsia="標楷體" w:hAnsi="Times New Roman"/>
          <w:sz w:val="28"/>
          <w:szCs w:val="28"/>
        </w:rPr>
        <w:t>法規</w:t>
      </w:r>
      <w:proofErr w:type="gramEnd"/>
      <w:r w:rsidRPr="001A50B9">
        <w:rPr>
          <w:rFonts w:ascii="Times New Roman" w:eastAsia="標楷體" w:hAnsi="Times New Roman"/>
          <w:sz w:val="28"/>
          <w:szCs w:val="28"/>
        </w:rPr>
        <w:t>討論</w:t>
      </w:r>
      <w:r w:rsidRPr="001A50B9">
        <w:rPr>
          <w:rFonts w:ascii="Times New Roman" w:eastAsia="標楷體" w:hAnsi="Times New Roman" w:hint="eastAsia"/>
          <w:sz w:val="28"/>
          <w:szCs w:val="28"/>
        </w:rPr>
        <w:t>平台</w:t>
      </w:r>
      <w:hyperlink r:id="rId8" w:history="1">
        <w:r w:rsidRPr="001A50B9">
          <w:rPr>
            <w:rStyle w:val="a4"/>
            <w:rFonts w:ascii="Times New Roman" w:eastAsia="標楷體" w:hAnsi="Times New Roman"/>
            <w:sz w:val="28"/>
            <w:szCs w:val="28"/>
          </w:rPr>
          <w:t>https://vtaiwan.tw/</w:t>
        </w:r>
      </w:hyperlink>
    </w:p>
    <w:p w:rsidR="008051F2" w:rsidRPr="001A50B9" w:rsidRDefault="00462230" w:rsidP="00AB7A0D">
      <w:pPr>
        <w:spacing w:line="460" w:lineRule="exact"/>
        <w:jc w:val="both"/>
        <w:rPr>
          <w:rFonts w:ascii="Times New Roman" w:eastAsia="標楷體" w:hAnsi="Times New Roman"/>
          <w:szCs w:val="24"/>
        </w:rPr>
      </w:pPr>
      <w:proofErr w:type="gramStart"/>
      <w:r w:rsidRPr="001A50B9">
        <w:rPr>
          <w:rFonts w:ascii="Times New Roman" w:eastAsia="標楷體" w:hAnsi="Times New Roman"/>
          <w:sz w:val="28"/>
          <w:szCs w:val="28"/>
        </w:rPr>
        <w:t>同步線上轉播</w:t>
      </w:r>
      <w:proofErr w:type="gramEnd"/>
      <w:r w:rsidRPr="001A50B9">
        <w:rPr>
          <w:rFonts w:ascii="Times New Roman" w:eastAsia="標楷體" w:hAnsi="Times New Roman"/>
          <w:sz w:val="28"/>
          <w:szCs w:val="28"/>
        </w:rPr>
        <w:t>：</w:t>
      </w:r>
      <w:proofErr w:type="spellStart"/>
      <w:r w:rsidR="00B61B69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LIVE</w:t>
      </w:r>
      <w:r w:rsidR="00154441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ho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/>
        </w:rPr>
        <w:t>use</w:t>
      </w:r>
      <w:r w:rsidR="00B61B69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>.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/>
        </w:rPr>
        <w:t>in</w:t>
      </w:r>
      <w:r w:rsidR="00154441" w:rsidRPr="001A50B9">
        <w:rPr>
          <w:rFonts w:ascii="Times New Roman" w:eastAsia="標楷體" w:hAnsi="Times New Roman" w:cs="Arial"/>
          <w:sz w:val="28"/>
          <w:szCs w:val="28"/>
          <w:lang w:val="x-none" w:eastAsia="x-none"/>
        </w:rPr>
        <w:t>直播平台</w:t>
      </w:r>
      <w:proofErr w:type="spellEnd"/>
      <w:r w:rsidR="00154441" w:rsidRPr="001A50B9">
        <w:rPr>
          <w:rFonts w:ascii="Times New Roman" w:eastAsia="標楷體" w:hAnsi="Times New Roman" w:cs="Arial" w:hint="eastAsia"/>
          <w:sz w:val="28"/>
          <w:szCs w:val="28"/>
          <w:lang w:val="x-none"/>
        </w:rPr>
        <w:t xml:space="preserve"> </w:t>
      </w:r>
      <w:hyperlink r:id="rId9" w:history="1">
        <w:r w:rsidR="00154441" w:rsidRPr="001A50B9">
          <w:rPr>
            <w:rStyle w:val="a4"/>
            <w:rFonts w:ascii="Times New Roman" w:eastAsia="標楷體" w:hAnsi="Times New Roman" w:cs="Arial"/>
            <w:sz w:val="28"/>
            <w:szCs w:val="28"/>
          </w:rPr>
          <w:t>https://livehouse.in/</w:t>
        </w:r>
      </w:hyperlink>
    </w:p>
    <w:p w:rsidR="00932FCE" w:rsidRPr="001A50B9" w:rsidRDefault="00AB7A0D" w:rsidP="00550AB8">
      <w:pPr>
        <w:spacing w:line="460" w:lineRule="exact"/>
        <w:jc w:val="both"/>
        <w:rPr>
          <w:rFonts w:ascii="Times New Roman" w:eastAsia="標楷體" w:hAnsi="Times New Roman"/>
          <w:szCs w:val="24"/>
        </w:rPr>
      </w:pPr>
      <w:r w:rsidRPr="00AB7A0D">
        <w:rPr>
          <w:rFonts w:ascii="Times New Roman" w:eastAsia="標楷體" w:hAnsi="Times New Roman" w:hint="eastAsia"/>
          <w:sz w:val="28"/>
          <w:szCs w:val="28"/>
        </w:rPr>
        <w:t>vTai</w:t>
      </w:r>
      <w:r>
        <w:rPr>
          <w:rFonts w:ascii="Times New Roman" w:eastAsia="標楷體" w:hAnsi="Times New Roman"/>
          <w:sz w:val="28"/>
          <w:szCs w:val="28"/>
        </w:rPr>
        <w:t>w</w:t>
      </w:r>
      <w:r w:rsidRPr="00AB7A0D">
        <w:rPr>
          <w:rFonts w:ascii="Times New Roman" w:eastAsia="標楷體" w:hAnsi="Times New Roman" w:hint="eastAsia"/>
          <w:sz w:val="28"/>
          <w:szCs w:val="28"/>
        </w:rPr>
        <w:t xml:space="preserve">an.tw </w:t>
      </w:r>
      <w:r w:rsidRPr="00AB7A0D">
        <w:rPr>
          <w:rFonts w:ascii="Times New Roman" w:eastAsia="標楷體" w:hAnsi="Times New Roman"/>
          <w:sz w:val="28"/>
          <w:szCs w:val="28"/>
        </w:rPr>
        <w:t>臉書粉絲團：</w:t>
      </w:r>
      <w:hyperlink r:id="rId10" w:history="1">
        <w:r w:rsidRPr="00AB7A0D">
          <w:rPr>
            <w:rStyle w:val="a4"/>
            <w:rFonts w:ascii="Times New Roman" w:eastAsia="標楷體" w:hAnsi="Times New Roman"/>
            <w:sz w:val="28"/>
            <w:szCs w:val="28"/>
          </w:rPr>
          <w:t>http://goo.gl/ZHtxOM</w:t>
        </w:r>
      </w:hyperlink>
    </w:p>
    <w:p w:rsidR="00932FCE" w:rsidRPr="001A50B9" w:rsidRDefault="00932FCE" w:rsidP="00C11D66">
      <w:pPr>
        <w:jc w:val="both"/>
        <w:rPr>
          <w:rFonts w:ascii="Times New Roman" w:eastAsia="標楷體" w:hAnsi="Times New Roman"/>
          <w:szCs w:val="24"/>
        </w:rPr>
      </w:pPr>
    </w:p>
    <w:p w:rsidR="00932FCE" w:rsidRPr="001A50B9" w:rsidRDefault="00932FCE" w:rsidP="00932FCE">
      <w:pPr>
        <w:jc w:val="both"/>
        <w:rPr>
          <w:rFonts w:ascii="Times New Roman" w:eastAsia="標楷體" w:hAnsi="Times New Roman"/>
          <w:szCs w:val="24"/>
        </w:rPr>
      </w:pPr>
    </w:p>
    <w:p w:rsidR="00932FCE" w:rsidRPr="001A50B9" w:rsidRDefault="00932FCE" w:rsidP="00932FCE">
      <w:pPr>
        <w:rPr>
          <w:rFonts w:ascii="Times New Roman" w:eastAsia="標楷體" w:hAnsi="Times New Roman"/>
          <w:szCs w:val="24"/>
        </w:rPr>
      </w:pPr>
    </w:p>
    <w:sectPr w:rsidR="00932FCE" w:rsidRPr="001A50B9" w:rsidSect="006724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FD" w:rsidRDefault="008419FD" w:rsidP="00AB10E3">
      <w:r>
        <w:separator/>
      </w:r>
    </w:p>
  </w:endnote>
  <w:endnote w:type="continuationSeparator" w:id="0">
    <w:p w:rsidR="008419FD" w:rsidRDefault="008419FD" w:rsidP="00AB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FD" w:rsidRDefault="008419FD" w:rsidP="00AB10E3">
      <w:r>
        <w:separator/>
      </w:r>
    </w:p>
  </w:footnote>
  <w:footnote w:type="continuationSeparator" w:id="0">
    <w:p w:rsidR="008419FD" w:rsidRDefault="008419FD" w:rsidP="00AB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F2"/>
    <w:rsid w:val="00075010"/>
    <w:rsid w:val="00154441"/>
    <w:rsid w:val="00166C28"/>
    <w:rsid w:val="001A50B9"/>
    <w:rsid w:val="001E7326"/>
    <w:rsid w:val="002513E9"/>
    <w:rsid w:val="002B78A0"/>
    <w:rsid w:val="002C15EB"/>
    <w:rsid w:val="002D16C7"/>
    <w:rsid w:val="00377BF2"/>
    <w:rsid w:val="00460E9E"/>
    <w:rsid w:val="00462230"/>
    <w:rsid w:val="00522993"/>
    <w:rsid w:val="00550AB8"/>
    <w:rsid w:val="005F1F49"/>
    <w:rsid w:val="00615497"/>
    <w:rsid w:val="0067247A"/>
    <w:rsid w:val="00774078"/>
    <w:rsid w:val="007A6B80"/>
    <w:rsid w:val="007B4B40"/>
    <w:rsid w:val="007D25D4"/>
    <w:rsid w:val="007E423B"/>
    <w:rsid w:val="008051F2"/>
    <w:rsid w:val="00817C03"/>
    <w:rsid w:val="00825A7E"/>
    <w:rsid w:val="008419FD"/>
    <w:rsid w:val="00860344"/>
    <w:rsid w:val="0087689C"/>
    <w:rsid w:val="008B4DC1"/>
    <w:rsid w:val="008C6F70"/>
    <w:rsid w:val="00932FCE"/>
    <w:rsid w:val="009602CA"/>
    <w:rsid w:val="009B1981"/>
    <w:rsid w:val="00A271D1"/>
    <w:rsid w:val="00A87299"/>
    <w:rsid w:val="00AB10E3"/>
    <w:rsid w:val="00AB7A0D"/>
    <w:rsid w:val="00B54451"/>
    <w:rsid w:val="00B61B69"/>
    <w:rsid w:val="00BA6B0E"/>
    <w:rsid w:val="00C11D66"/>
    <w:rsid w:val="00C32563"/>
    <w:rsid w:val="00CA5C47"/>
    <w:rsid w:val="00CB22B6"/>
    <w:rsid w:val="00CC2C7B"/>
    <w:rsid w:val="00CD29AF"/>
    <w:rsid w:val="00CE2C30"/>
    <w:rsid w:val="00CF7747"/>
    <w:rsid w:val="00D435F1"/>
    <w:rsid w:val="00E3617D"/>
    <w:rsid w:val="00E75EAB"/>
    <w:rsid w:val="00E81DB3"/>
    <w:rsid w:val="00E879D8"/>
    <w:rsid w:val="00ED12C6"/>
    <w:rsid w:val="00F322FB"/>
    <w:rsid w:val="00F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2C7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C2C7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Strong"/>
    <w:uiPriority w:val="22"/>
    <w:qFormat/>
    <w:rsid w:val="00CC2C7B"/>
    <w:rPr>
      <w:b/>
      <w:bCs/>
    </w:rPr>
  </w:style>
  <w:style w:type="character" w:styleId="a4">
    <w:name w:val="Hyperlink"/>
    <w:uiPriority w:val="99"/>
    <w:unhideWhenUsed/>
    <w:rsid w:val="008051F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75EAB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10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AB10E3"/>
    <w:rPr>
      <w:kern w:val="2"/>
    </w:rPr>
  </w:style>
  <w:style w:type="paragraph" w:styleId="a8">
    <w:name w:val="footer"/>
    <w:basedOn w:val="a"/>
    <w:link w:val="a9"/>
    <w:uiPriority w:val="99"/>
    <w:unhideWhenUsed/>
    <w:rsid w:val="00AB10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AB10E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C2C7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C2C7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3">
    <w:name w:val="Strong"/>
    <w:uiPriority w:val="22"/>
    <w:qFormat/>
    <w:rsid w:val="00CC2C7B"/>
    <w:rPr>
      <w:b/>
      <w:bCs/>
    </w:rPr>
  </w:style>
  <w:style w:type="character" w:styleId="a4">
    <w:name w:val="Hyperlink"/>
    <w:uiPriority w:val="99"/>
    <w:unhideWhenUsed/>
    <w:rsid w:val="008051F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75EAB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10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AB10E3"/>
    <w:rPr>
      <w:kern w:val="2"/>
    </w:rPr>
  </w:style>
  <w:style w:type="paragraph" w:styleId="a8">
    <w:name w:val="footer"/>
    <w:basedOn w:val="a"/>
    <w:link w:val="a9"/>
    <w:uiPriority w:val="99"/>
    <w:unhideWhenUsed/>
    <w:rsid w:val="00AB10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AB10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aiwan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vehouse.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goo.gl/ZHtx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house.i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850</Characters>
  <Application>Microsoft Office Word</Application>
  <DocSecurity>0</DocSecurity>
  <Lines>7</Lines>
  <Paragraphs>1</Paragraphs>
  <ScaleCrop>false</ScaleCrop>
  <Company>STLI</Company>
  <LinksUpToDate>false</LinksUpToDate>
  <CharactersWithSpaces>997</CharactersWithSpaces>
  <SharedDoc>false</SharedDoc>
  <HLinks>
    <vt:vector size="30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http://goo.gl/ZHtxOM</vt:lpwstr>
      </vt:variant>
      <vt:variant>
        <vt:lpwstr/>
      </vt:variant>
      <vt:variant>
        <vt:i4>4259915</vt:i4>
      </vt:variant>
      <vt:variant>
        <vt:i4>9</vt:i4>
      </vt:variant>
      <vt:variant>
        <vt:i4>0</vt:i4>
      </vt:variant>
      <vt:variant>
        <vt:i4>5</vt:i4>
      </vt:variant>
      <vt:variant>
        <vt:lpwstr>https://livehouse.in/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https://vtaiwan.tw/</vt:lpwstr>
      </vt:variant>
      <vt:variant>
        <vt:lpwstr/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>https://livehouse.in/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https://vtaiwan.tw/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部會廣宣文稿</dc:title>
  <dc:creator>veroniakuan</dc:creator>
  <cp:lastModifiedBy>張友寧</cp:lastModifiedBy>
  <cp:revision>3</cp:revision>
  <cp:lastPrinted>2015-03-10T07:59:00Z</cp:lastPrinted>
  <dcterms:created xsi:type="dcterms:W3CDTF">2015-03-10T07:55:00Z</dcterms:created>
  <dcterms:modified xsi:type="dcterms:W3CDTF">2015-03-10T08:21:00Z</dcterms:modified>
</cp:coreProperties>
</file>