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E7" w:rsidRPr="009E4908" w:rsidRDefault="009724E7" w:rsidP="009724E7">
      <w:pPr>
        <w:spacing w:line="600" w:lineRule="exact"/>
        <w:ind w:right="600"/>
        <w:rPr>
          <w:rFonts w:ascii="Times New Roman" w:eastAsia="標楷體" w:hAnsi="Times New Roman" w:cs="Times New Roman"/>
          <w:sz w:val="20"/>
          <w:szCs w:val="24"/>
        </w:rPr>
      </w:pPr>
      <w:r w:rsidRPr="009E4908">
        <w:rPr>
          <w:rFonts w:ascii="Times New Roman" w:eastAsia="標楷體" w:hAnsi="Times New Roman" w:cs="Times New Roman"/>
          <w:b/>
          <w:sz w:val="28"/>
          <w:szCs w:val="28"/>
        </w:rPr>
        <w:t>Consent form for the Transfer of Sentenced ROC Nationals</w:t>
      </w:r>
    </w:p>
    <w:p w:rsidR="00BA1D3A" w:rsidRPr="009E4908" w:rsidRDefault="00BA1D3A" w:rsidP="00FA4C8C">
      <w:pPr>
        <w:spacing w:line="620" w:lineRule="exact"/>
        <w:ind w:right="-341"/>
        <w:jc w:val="both"/>
        <w:rPr>
          <w:rFonts w:ascii="Times New Roman" w:eastAsia="Arial Unicode MS" w:hAnsi="Times New Roman" w:cs="Times New Roman"/>
          <w:sz w:val="26"/>
          <w:szCs w:val="26"/>
        </w:rPr>
      </w:pPr>
      <w:r w:rsidRPr="009E4908">
        <w:rPr>
          <w:rFonts w:ascii="Times New Roman" w:eastAsia="Arial Unicode MS" w:hAnsi="Times New Roman" w:cs="Times New Roman"/>
          <w:sz w:val="26"/>
          <w:szCs w:val="26"/>
        </w:rPr>
        <w:t>The sentenced person</w:t>
      </w:r>
      <w:r w:rsidR="00FA4C8C" w:rsidRPr="009E4908">
        <w:rPr>
          <w:rFonts w:ascii="Times New Roman" w:eastAsia="標楷體" w:hAnsi="Times New Roman" w:cs="Times New Roman"/>
          <w:sz w:val="26"/>
          <w:szCs w:val="26"/>
          <w:u w:val="single"/>
        </w:rPr>
        <w:t xml:space="preserve">         </w:t>
      </w:r>
      <w:r w:rsidR="00FA4C8C" w:rsidRPr="009E4908">
        <w:rPr>
          <w:rFonts w:ascii="Times New Roman" w:eastAsia="標楷體" w:hAnsi="Times New Roman" w:cs="Times New Roman" w:hint="eastAsia"/>
          <w:sz w:val="26"/>
          <w:szCs w:val="26"/>
        </w:rPr>
        <w:t xml:space="preserve">, </w:t>
      </w:r>
      <w:r w:rsidR="00FA4C8C" w:rsidRPr="009E4908">
        <w:rPr>
          <w:rFonts w:ascii="Times New Roman" w:eastAsia="Arial Unicode MS" w:hAnsi="Times New Roman" w:cs="Times New Roman" w:hint="eastAsia"/>
          <w:sz w:val="26"/>
          <w:szCs w:val="26"/>
        </w:rPr>
        <w:t xml:space="preserve">who </w:t>
      </w:r>
      <w:r w:rsidR="00FA4C8C" w:rsidRPr="009E4908">
        <w:rPr>
          <w:rFonts w:ascii="Times New Roman" w:eastAsia="Arial Unicode MS" w:hAnsi="Times New Roman" w:cs="Times New Roman"/>
          <w:sz w:val="26"/>
          <w:szCs w:val="26"/>
        </w:rPr>
        <w:t>committed</w:t>
      </w:r>
      <w:r w:rsidR="00FA4C8C" w:rsidRPr="009E4908">
        <w:rPr>
          <w:rFonts w:ascii="Times New Roman" w:eastAsia="Arial Unicode MS" w:hAnsi="Times New Roman" w:cs="Times New Roman" w:hint="eastAsia"/>
          <w:sz w:val="26"/>
          <w:szCs w:val="26"/>
          <w:u w:val="single"/>
        </w:rPr>
        <w:t xml:space="preserve"> </w:t>
      </w:r>
      <w:r w:rsidR="00FA4C8C" w:rsidRPr="009E4908">
        <w:rPr>
          <w:rFonts w:ascii="Times New Roman" w:eastAsia="標楷體" w:hAnsi="Times New Roman" w:cs="Times New Roman" w:hint="eastAsia"/>
          <w:sz w:val="26"/>
          <w:szCs w:val="26"/>
          <w:u w:val="single"/>
        </w:rPr>
        <w:t xml:space="preserve">(name of the </w:t>
      </w:r>
      <w:r w:rsidR="00FA4C8C" w:rsidRPr="009E4908">
        <w:rPr>
          <w:rFonts w:ascii="Times New Roman" w:eastAsia="標楷體" w:hAnsi="Times New Roman" w:cs="Times New Roman"/>
          <w:sz w:val="26"/>
          <w:szCs w:val="26"/>
          <w:u w:val="single"/>
        </w:rPr>
        <w:t>crime)</w:t>
      </w:r>
      <w:r w:rsidR="00FA4C8C" w:rsidRPr="009E4908">
        <w:rPr>
          <w:rFonts w:ascii="Times New Roman" w:eastAsia="標楷體" w:hAnsi="Times New Roman" w:cs="Times New Roman" w:hint="eastAsia"/>
          <w:sz w:val="26"/>
          <w:szCs w:val="26"/>
        </w:rPr>
        <w:t xml:space="preserve">, </w:t>
      </w:r>
      <w:r w:rsidR="00FA4C8C" w:rsidRPr="009E4908">
        <w:rPr>
          <w:rFonts w:ascii="Times New Roman" w:eastAsia="Arial Unicode MS" w:hAnsi="Times New Roman" w:cs="Times New Roman"/>
          <w:sz w:val="26"/>
          <w:szCs w:val="26"/>
        </w:rPr>
        <w:t xml:space="preserve">has been convicted of an offense by a final judgment of </w:t>
      </w:r>
      <w:r w:rsidR="00FA4C8C" w:rsidRPr="009E4908">
        <w:rPr>
          <w:rFonts w:ascii="Times New Roman" w:eastAsia="標楷體" w:hAnsi="Times New Roman" w:cs="Times New Roman"/>
          <w:sz w:val="26"/>
          <w:szCs w:val="26"/>
          <w:u w:val="single"/>
        </w:rPr>
        <w:t>(court</w:t>
      </w:r>
      <w:r w:rsidR="00FA4C8C" w:rsidRPr="009E4908">
        <w:rPr>
          <w:rFonts w:ascii="Times New Roman" w:eastAsia="標楷體" w:hAnsi="Times New Roman" w:cs="Times New Roman" w:hint="eastAsia"/>
          <w:sz w:val="26"/>
          <w:szCs w:val="26"/>
          <w:u w:val="single"/>
        </w:rPr>
        <w:t>)</w:t>
      </w:r>
      <w:r w:rsidR="00FA4C8C" w:rsidRPr="009E4908">
        <w:rPr>
          <w:rFonts w:ascii="Times New Roman" w:eastAsia="Arial Unicode MS" w:hAnsi="Times New Roman" w:cs="Times New Roman"/>
          <w:sz w:val="26"/>
          <w:szCs w:val="26"/>
        </w:rPr>
        <w:t xml:space="preserve"> of </w:t>
      </w:r>
      <w:r w:rsidR="00FA4C8C" w:rsidRPr="009E4908">
        <w:rPr>
          <w:rFonts w:ascii="Times New Roman" w:eastAsia="Arial Unicode MS" w:hAnsi="Times New Roman" w:cs="Times New Roman"/>
          <w:sz w:val="26"/>
          <w:szCs w:val="26"/>
          <w:u w:val="single"/>
        </w:rPr>
        <w:t xml:space="preserve"> (the Transferring State)        </w:t>
      </w:r>
      <w:r w:rsidR="00FA4C8C" w:rsidRPr="009E4908">
        <w:rPr>
          <w:rFonts w:ascii="Times New Roman" w:eastAsia="Arial Unicode MS" w:hAnsi="Times New Roman" w:cs="Times New Roman"/>
          <w:sz w:val="26"/>
          <w:szCs w:val="26"/>
        </w:rPr>
        <w:t xml:space="preserve"> on</w:t>
      </w:r>
      <w:r w:rsidR="00FA4C8C" w:rsidRPr="009E4908">
        <w:rPr>
          <w:rFonts w:ascii="Times New Roman" w:eastAsia="Arial Unicode MS" w:hAnsi="Times New Roman" w:cs="Times New Roman" w:hint="eastAsia"/>
          <w:sz w:val="26"/>
          <w:szCs w:val="26"/>
        </w:rPr>
        <w:t xml:space="preserve"> </w:t>
      </w:r>
      <w:r w:rsidR="00FA4C8C" w:rsidRPr="009E4908">
        <w:rPr>
          <w:rFonts w:ascii="Times New Roman" w:eastAsia="Arial Unicode MS" w:hAnsi="Times New Roman" w:cs="Times New Roman"/>
          <w:sz w:val="26"/>
          <w:szCs w:val="26"/>
          <w:u w:val="single"/>
        </w:rPr>
        <w:t xml:space="preserve"> </w:t>
      </w:r>
      <w:r w:rsidR="00FA4C8C" w:rsidRPr="009E4908">
        <w:rPr>
          <w:rFonts w:ascii="Times New Roman" w:eastAsia="Arial Unicode MS" w:hAnsi="Times New Roman" w:cs="Times New Roman" w:hint="eastAsia"/>
          <w:sz w:val="26"/>
          <w:szCs w:val="26"/>
          <w:u w:val="single"/>
        </w:rPr>
        <w:t xml:space="preserve">(Year/Month/Day) </w:t>
      </w:r>
      <w:r w:rsidR="00FA4C8C" w:rsidRPr="009E4908">
        <w:rPr>
          <w:rFonts w:ascii="Times New Roman" w:eastAsia="Arial Unicode MS" w:hAnsi="Times New Roman" w:cs="Times New Roman"/>
          <w:sz w:val="26"/>
          <w:szCs w:val="26"/>
        </w:rPr>
        <w:t>by the case number</w:t>
      </w:r>
      <w:r w:rsidR="00FA4C8C" w:rsidRPr="009E4908">
        <w:rPr>
          <w:rFonts w:ascii="Times New Roman" w:eastAsia="標楷體" w:hAnsi="Times New Roman" w:cs="Times New Roman"/>
          <w:sz w:val="26"/>
          <w:szCs w:val="26"/>
          <w:u w:val="single"/>
        </w:rPr>
        <w:t xml:space="preserve">         </w:t>
      </w:r>
      <w:r w:rsidR="00FA4C8C" w:rsidRPr="009E4908">
        <w:rPr>
          <w:rFonts w:ascii="Times New Roman" w:eastAsia="Arial Unicode MS" w:hAnsi="Times New Roman" w:cs="Times New Roman" w:hint="eastAsia"/>
          <w:sz w:val="26"/>
          <w:szCs w:val="26"/>
        </w:rPr>
        <w:t>and</w:t>
      </w:r>
      <w:r w:rsidR="00FA4C8C" w:rsidRPr="009E4908">
        <w:rPr>
          <w:rFonts w:ascii="Times New Roman" w:eastAsia="Arial Unicode MS" w:hAnsi="Times New Roman" w:cs="Times New Roman"/>
          <w:sz w:val="26"/>
          <w:szCs w:val="26"/>
        </w:rPr>
        <w:t xml:space="preserve"> sentenced to imprisonment of ____</w:t>
      </w:r>
      <w:r w:rsidR="00FA4C8C" w:rsidRPr="009E4908">
        <w:rPr>
          <w:rFonts w:ascii="Times New Roman" w:eastAsia="Arial Unicode MS" w:hAnsi="Times New Roman" w:cs="Times New Roman" w:hint="eastAsia"/>
          <w:sz w:val="26"/>
          <w:szCs w:val="26"/>
        </w:rPr>
        <w:t xml:space="preserve"> </w:t>
      </w:r>
      <w:r w:rsidR="00FA4C8C" w:rsidRPr="009E4908">
        <w:rPr>
          <w:rFonts w:ascii="Times New Roman" w:eastAsia="Arial Unicode MS" w:hAnsi="Times New Roman" w:cs="Times New Roman"/>
          <w:sz w:val="26"/>
          <w:szCs w:val="26"/>
        </w:rPr>
        <w:t>years and____</w:t>
      </w:r>
      <w:r w:rsidR="00FA4C8C" w:rsidRPr="009E4908">
        <w:rPr>
          <w:rFonts w:ascii="Times New Roman" w:eastAsia="Arial Unicode MS" w:hAnsi="Times New Roman" w:cs="Times New Roman" w:hint="eastAsia"/>
          <w:sz w:val="26"/>
          <w:szCs w:val="26"/>
        </w:rPr>
        <w:t xml:space="preserve"> </w:t>
      </w:r>
      <w:r w:rsidR="00FA4C8C" w:rsidRPr="009E4908">
        <w:rPr>
          <w:rFonts w:ascii="Times New Roman" w:eastAsia="Arial Unicode MS" w:hAnsi="Times New Roman" w:cs="Times New Roman"/>
          <w:sz w:val="26"/>
          <w:szCs w:val="26"/>
        </w:rPr>
        <w:t>months (</w:t>
      </w:r>
      <w:r w:rsidR="00FA4C8C" w:rsidRPr="009E4908">
        <w:rPr>
          <w:rFonts w:ascii="Times New Roman" w:eastAsia="Arial Unicode MS" w:hAnsi="Times New Roman" w:cs="Times New Roman" w:hint="eastAsia"/>
          <w:sz w:val="26"/>
          <w:szCs w:val="26"/>
        </w:rPr>
        <w:t>or l</w:t>
      </w:r>
      <w:r w:rsidR="00FA4C8C" w:rsidRPr="009E4908">
        <w:rPr>
          <w:rFonts w:ascii="Times New Roman" w:eastAsia="Arial Unicode MS" w:hAnsi="Times New Roman" w:cs="Times New Roman"/>
          <w:sz w:val="26"/>
          <w:szCs w:val="26"/>
        </w:rPr>
        <w:t>ife imprisonment),</w:t>
      </w:r>
      <w:r w:rsidR="00FA4C8C" w:rsidRPr="009E4908">
        <w:rPr>
          <w:rFonts w:ascii="Times New Roman" w:eastAsia="Arial Unicode MS" w:hAnsi="Times New Roman" w:cs="Times New Roman" w:hint="eastAsia"/>
          <w:sz w:val="26"/>
          <w:szCs w:val="26"/>
        </w:rPr>
        <w:t xml:space="preserve"> and</w:t>
      </w:r>
      <w:r w:rsidR="00FA4C8C" w:rsidRPr="009E4908">
        <w:rPr>
          <w:rFonts w:ascii="Times New Roman" w:eastAsia="Arial Unicode MS" w:hAnsi="Times New Roman" w:cs="Times New Roman"/>
          <w:sz w:val="26"/>
          <w:szCs w:val="26"/>
        </w:rPr>
        <w:t xml:space="preserve"> is currently </w:t>
      </w:r>
      <w:r w:rsidR="00FA4C8C" w:rsidRPr="009E4908">
        <w:rPr>
          <w:rFonts w:ascii="Times New Roman" w:eastAsia="標楷體" w:hAnsi="Times New Roman" w:cs="Times New Roman"/>
          <w:sz w:val="26"/>
          <w:szCs w:val="26"/>
        </w:rPr>
        <w:t>serving the sentence in</w:t>
      </w:r>
      <w:r w:rsidR="00FA4C8C" w:rsidRPr="009E4908">
        <w:rPr>
          <w:rFonts w:ascii="Times New Roman" w:eastAsia="Arial Unicode MS" w:hAnsi="Times New Roman" w:cs="Times New Roman"/>
          <w:sz w:val="26"/>
          <w:szCs w:val="26"/>
        </w:rPr>
        <w:t xml:space="preserve"> </w:t>
      </w:r>
      <w:r w:rsidR="00FA4C8C" w:rsidRPr="009E4908">
        <w:rPr>
          <w:rFonts w:ascii="Times New Roman" w:eastAsia="標楷體" w:hAnsi="Times New Roman" w:cs="Times New Roman"/>
          <w:sz w:val="26"/>
          <w:szCs w:val="26"/>
          <w:u w:val="single"/>
        </w:rPr>
        <w:t xml:space="preserve">  (name of the prison)  </w:t>
      </w:r>
      <w:r w:rsidRPr="009E4908">
        <w:rPr>
          <w:rFonts w:ascii="Times New Roman" w:eastAsia="Arial Unicode MS" w:hAnsi="Times New Roman" w:cs="Times New Roman"/>
          <w:sz w:val="26"/>
          <w:szCs w:val="26"/>
        </w:rPr>
        <w:t>. The person</w:t>
      </w:r>
      <w:r w:rsidR="00FA4C8C" w:rsidRPr="009E4908">
        <w:rPr>
          <w:rFonts w:ascii="Times New Roman" w:eastAsia="Arial Unicode MS" w:hAnsi="Times New Roman" w:cs="Times New Roman" w:hint="eastAsia"/>
          <w:sz w:val="26"/>
          <w:szCs w:val="26"/>
        </w:rPr>
        <w:t>,</w:t>
      </w:r>
      <w:r w:rsidR="00FA4C8C" w:rsidRPr="009E4908">
        <w:rPr>
          <w:rFonts w:ascii="Times New Roman" w:eastAsia="Arial Unicode MS" w:hAnsi="Times New Roman" w:cs="Times New Roman"/>
          <w:sz w:val="26"/>
          <w:szCs w:val="26"/>
        </w:rPr>
        <w:t xml:space="preserve"> who has the desire to return and serve the sentence in the Republic of China (hereinafter referred to as ROC)</w:t>
      </w:r>
      <w:r w:rsidRPr="009E4908">
        <w:rPr>
          <w:rFonts w:ascii="Times New Roman" w:eastAsia="Arial Unicode MS" w:hAnsi="Times New Roman" w:cs="Times New Roman"/>
          <w:sz w:val="26"/>
          <w:szCs w:val="26"/>
        </w:rPr>
        <w:t xml:space="preserve">, consents to the following </w:t>
      </w:r>
      <w:r w:rsidR="00FA4C8C" w:rsidRPr="009E4908">
        <w:rPr>
          <w:rFonts w:ascii="Times New Roman" w:eastAsia="Arial Unicode MS" w:hAnsi="Times New Roman" w:cs="Times New Roman"/>
          <w:sz w:val="26"/>
          <w:szCs w:val="26"/>
        </w:rPr>
        <w:t>and legal effects</w:t>
      </w:r>
      <w:r w:rsidRPr="009E4908">
        <w:rPr>
          <w:rFonts w:ascii="Times New Roman" w:eastAsia="Arial Unicode MS" w:hAnsi="Times New Roman" w:cs="Times New Roman"/>
          <w:sz w:val="26"/>
          <w:szCs w:val="26"/>
        </w:rPr>
        <w:t>:</w:t>
      </w:r>
    </w:p>
    <w:p w:rsidR="00BA1D3A" w:rsidRPr="009E4908" w:rsidRDefault="00BA1D3A" w:rsidP="00BA1D3A">
      <w:pPr>
        <w:numPr>
          <w:ilvl w:val="0"/>
          <w:numId w:val="1"/>
        </w:numPr>
        <w:spacing w:line="620" w:lineRule="exact"/>
        <w:ind w:right="-341"/>
        <w:jc w:val="both"/>
        <w:rPr>
          <w:rFonts w:ascii="Times New Roman" w:eastAsia="Arial Unicode MS" w:hAnsi="Times New Roman" w:cs="Times New Roman"/>
          <w:sz w:val="26"/>
          <w:szCs w:val="26"/>
        </w:rPr>
      </w:pPr>
      <w:r w:rsidRPr="009E4908">
        <w:rPr>
          <w:rFonts w:ascii="Times New Roman" w:eastAsia="Arial Unicode MS" w:hAnsi="Times New Roman" w:cs="Times New Roman" w:hint="eastAsia"/>
          <w:sz w:val="26"/>
          <w:szCs w:val="26"/>
        </w:rPr>
        <w:t xml:space="preserve">The sentenced person received under </w:t>
      </w:r>
      <w:r w:rsidRPr="009E4908">
        <w:rPr>
          <w:rFonts w:ascii="Times New Roman" w:eastAsia="Arial Unicode MS" w:hAnsi="Times New Roman" w:cs="Times New Roman"/>
          <w:sz w:val="26"/>
          <w:szCs w:val="26"/>
        </w:rPr>
        <w:t xml:space="preserve">the Transfer of Sentenced Persons Act </w:t>
      </w:r>
      <w:r w:rsidRPr="009E4908">
        <w:rPr>
          <w:rFonts w:ascii="Times New Roman" w:eastAsia="Arial Unicode MS" w:hAnsi="Times New Roman" w:cs="Times New Roman" w:hint="eastAsia"/>
          <w:sz w:val="26"/>
          <w:szCs w:val="26"/>
        </w:rPr>
        <w:t>shall serve the</w:t>
      </w:r>
      <w:r w:rsidRPr="009E4908">
        <w:rPr>
          <w:rFonts w:ascii="Times New Roman" w:eastAsia="Arial Unicode MS" w:hAnsi="Times New Roman" w:cs="Times New Roman"/>
          <w:sz w:val="26"/>
          <w:szCs w:val="26"/>
        </w:rPr>
        <w:t xml:space="preserve"> </w:t>
      </w:r>
      <w:r w:rsidRPr="009E4908">
        <w:rPr>
          <w:rFonts w:ascii="Times New Roman" w:eastAsia="Arial Unicode MS" w:hAnsi="Times New Roman" w:cs="Times New Roman" w:hint="eastAsia"/>
          <w:sz w:val="26"/>
          <w:szCs w:val="26"/>
        </w:rPr>
        <w:t>sentence</w:t>
      </w:r>
      <w:r w:rsidRPr="009E4908">
        <w:rPr>
          <w:rFonts w:ascii="Times New Roman" w:eastAsia="Arial Unicode MS" w:hAnsi="Times New Roman" w:cs="Times New Roman"/>
          <w:sz w:val="26"/>
          <w:szCs w:val="26"/>
        </w:rPr>
        <w:t xml:space="preserve"> according to the laws of ROC</w:t>
      </w:r>
      <w:r w:rsidRPr="009E4908">
        <w:rPr>
          <w:rFonts w:ascii="Times New Roman" w:eastAsia="Arial Unicode MS" w:hAnsi="Times New Roman" w:cs="Times New Roman" w:hint="eastAsia"/>
          <w:sz w:val="26"/>
          <w:szCs w:val="26"/>
        </w:rPr>
        <w:t>. The record of sentences which the sente</w:t>
      </w:r>
      <w:r w:rsidRPr="009E4908">
        <w:rPr>
          <w:rFonts w:ascii="Times New Roman" w:eastAsia="Arial Unicode MS" w:hAnsi="Times New Roman" w:cs="Times New Roman"/>
          <w:sz w:val="26"/>
          <w:szCs w:val="26"/>
        </w:rPr>
        <w:t>n</w:t>
      </w:r>
      <w:r w:rsidRPr="009E4908">
        <w:rPr>
          <w:rFonts w:ascii="Times New Roman" w:eastAsia="Arial Unicode MS" w:hAnsi="Times New Roman" w:cs="Times New Roman" w:hint="eastAsia"/>
          <w:sz w:val="26"/>
          <w:szCs w:val="26"/>
        </w:rPr>
        <w:t>c</w:t>
      </w:r>
      <w:r w:rsidRPr="009E4908">
        <w:rPr>
          <w:rFonts w:ascii="Times New Roman" w:eastAsia="Arial Unicode MS" w:hAnsi="Times New Roman" w:cs="Times New Roman"/>
          <w:sz w:val="26"/>
          <w:szCs w:val="26"/>
        </w:rPr>
        <w:t>e</w:t>
      </w:r>
      <w:r w:rsidRPr="009E4908">
        <w:rPr>
          <w:rFonts w:ascii="Times New Roman" w:eastAsia="Arial Unicode MS" w:hAnsi="Times New Roman" w:cs="Times New Roman" w:hint="eastAsia"/>
          <w:sz w:val="26"/>
          <w:szCs w:val="26"/>
        </w:rPr>
        <w:t>d person</w:t>
      </w:r>
      <w:r w:rsidRPr="009E4908">
        <w:rPr>
          <w:rFonts w:ascii="Times New Roman" w:eastAsia="Arial Unicode MS" w:hAnsi="Times New Roman" w:cs="Times New Roman"/>
          <w:sz w:val="26"/>
          <w:szCs w:val="26"/>
        </w:rPr>
        <w:t xml:space="preserve"> have served in the Transferring State may be converted to the scores regulated in Act for Execution of Sentence.</w:t>
      </w:r>
    </w:p>
    <w:p w:rsidR="00BA1D3A" w:rsidRPr="009E4908" w:rsidRDefault="00BA1D3A" w:rsidP="00FA4C8C">
      <w:pPr>
        <w:pStyle w:val="a9"/>
        <w:numPr>
          <w:ilvl w:val="0"/>
          <w:numId w:val="1"/>
        </w:numPr>
        <w:spacing w:line="620" w:lineRule="exact"/>
        <w:ind w:leftChars="0" w:right="-341"/>
        <w:jc w:val="both"/>
        <w:rPr>
          <w:rFonts w:ascii="Times New Roman" w:eastAsia="Arial Unicode MS" w:hAnsi="Times New Roman" w:cs="Times New Roman"/>
          <w:sz w:val="26"/>
          <w:szCs w:val="26"/>
        </w:rPr>
      </w:pPr>
      <w:r w:rsidRPr="009E4908">
        <w:rPr>
          <w:rFonts w:ascii="Times New Roman" w:eastAsia="Arial Unicode MS" w:hAnsi="Times New Roman" w:cs="Times New Roman"/>
          <w:sz w:val="26"/>
          <w:szCs w:val="26"/>
        </w:rPr>
        <w:t>If the sentenced person disagrees with the judgement of the Transferring State, he or she may only file an appeal according to the procedure under the law of the Transferring State. It cannot be carried out in our courts.</w:t>
      </w:r>
    </w:p>
    <w:p w:rsidR="00BA1D3A" w:rsidRPr="009E4908" w:rsidRDefault="00BA1D3A" w:rsidP="00FA4C8C">
      <w:pPr>
        <w:pStyle w:val="a9"/>
        <w:numPr>
          <w:ilvl w:val="0"/>
          <w:numId w:val="1"/>
        </w:numPr>
        <w:spacing w:line="620" w:lineRule="exact"/>
        <w:ind w:leftChars="0" w:right="-341"/>
        <w:jc w:val="both"/>
        <w:rPr>
          <w:rFonts w:ascii="Times New Roman" w:eastAsia="Arial Unicode MS" w:hAnsi="Times New Roman" w:cs="Times New Roman"/>
          <w:sz w:val="26"/>
          <w:szCs w:val="26"/>
        </w:rPr>
      </w:pPr>
      <w:r w:rsidRPr="009E4908">
        <w:rPr>
          <w:rFonts w:ascii="Times New Roman" w:eastAsia="Arial Unicode MS" w:hAnsi="Times New Roman" w:cs="Times New Roman"/>
          <w:sz w:val="26"/>
          <w:szCs w:val="26"/>
        </w:rPr>
        <w:t>The transportation fee for the sentenced perso</w:t>
      </w:r>
      <w:bookmarkStart w:id="0" w:name="_GoBack"/>
      <w:bookmarkEnd w:id="0"/>
      <w:r w:rsidRPr="009E4908">
        <w:rPr>
          <w:rFonts w:ascii="Times New Roman" w:eastAsia="Arial Unicode MS" w:hAnsi="Times New Roman" w:cs="Times New Roman"/>
          <w:sz w:val="26"/>
          <w:szCs w:val="26"/>
        </w:rPr>
        <w:t>n to return to ROC from the Transferring State shall be paid by the person in principle.</w:t>
      </w:r>
    </w:p>
    <w:p w:rsidR="00BA1D3A" w:rsidRPr="009E4908" w:rsidRDefault="00BA1D3A" w:rsidP="00FA4C8C">
      <w:pPr>
        <w:spacing w:line="620" w:lineRule="exact"/>
        <w:ind w:right="-341"/>
        <w:jc w:val="both"/>
        <w:rPr>
          <w:rFonts w:ascii="Times New Roman" w:eastAsia="Arial Unicode MS" w:hAnsi="Times New Roman" w:cs="Times New Roman"/>
          <w:sz w:val="26"/>
          <w:szCs w:val="26"/>
        </w:rPr>
      </w:pPr>
    </w:p>
    <w:p w:rsidR="00FA4C8C" w:rsidRPr="009E4908" w:rsidRDefault="00BA1D3A" w:rsidP="00FA4C8C">
      <w:pPr>
        <w:spacing w:line="620" w:lineRule="exact"/>
        <w:ind w:right="-341"/>
        <w:jc w:val="both"/>
        <w:rPr>
          <w:rFonts w:ascii="Times New Roman" w:eastAsia="Arial Unicode MS" w:hAnsi="Times New Roman" w:cs="Times New Roman"/>
          <w:sz w:val="26"/>
          <w:szCs w:val="26"/>
        </w:rPr>
      </w:pPr>
      <w:r w:rsidRPr="009E4908">
        <w:rPr>
          <w:rFonts w:ascii="Times New Roman" w:eastAsia="Arial Unicode MS" w:hAnsi="Times New Roman" w:cs="Times New Roman" w:hint="eastAsia"/>
          <w:sz w:val="26"/>
          <w:szCs w:val="26"/>
        </w:rPr>
        <w:t>The sentenc</w:t>
      </w:r>
      <w:r w:rsidRPr="009E4908">
        <w:rPr>
          <w:rFonts w:ascii="Times New Roman" w:eastAsia="Arial Unicode MS" w:hAnsi="Times New Roman" w:cs="Times New Roman"/>
          <w:sz w:val="26"/>
          <w:szCs w:val="26"/>
        </w:rPr>
        <w:t>e</w:t>
      </w:r>
      <w:r w:rsidRPr="009E4908">
        <w:rPr>
          <w:rFonts w:ascii="Times New Roman" w:eastAsia="Arial Unicode MS" w:hAnsi="Times New Roman" w:cs="Times New Roman" w:hint="eastAsia"/>
          <w:sz w:val="26"/>
          <w:szCs w:val="26"/>
        </w:rPr>
        <w:t>d</w:t>
      </w:r>
      <w:r w:rsidRPr="009E4908">
        <w:rPr>
          <w:rFonts w:ascii="Times New Roman" w:eastAsia="Arial Unicode MS" w:hAnsi="Times New Roman" w:cs="Times New Roman"/>
          <w:sz w:val="26"/>
          <w:szCs w:val="26"/>
        </w:rPr>
        <w:t xml:space="preserve"> person </w:t>
      </w:r>
      <w:r w:rsidR="00FA4C8C" w:rsidRPr="009E4908">
        <w:rPr>
          <w:rFonts w:ascii="Times New Roman" w:eastAsia="Arial Unicode MS" w:hAnsi="Times New Roman" w:cs="Times New Roman"/>
          <w:sz w:val="26"/>
          <w:szCs w:val="26"/>
        </w:rPr>
        <w:t>agree</w:t>
      </w:r>
      <w:r w:rsidR="00FA4C8C" w:rsidRPr="009E4908">
        <w:rPr>
          <w:rFonts w:ascii="Times New Roman" w:eastAsia="Arial Unicode MS" w:hAnsi="Times New Roman" w:cs="Times New Roman" w:hint="eastAsia"/>
          <w:sz w:val="26"/>
          <w:szCs w:val="26"/>
        </w:rPr>
        <w:t>s</w:t>
      </w:r>
      <w:r w:rsidR="00FA4C8C" w:rsidRPr="009E4908">
        <w:rPr>
          <w:rFonts w:ascii="Times New Roman" w:eastAsia="Arial Unicode MS" w:hAnsi="Times New Roman" w:cs="Times New Roman"/>
          <w:sz w:val="26"/>
          <w:szCs w:val="26"/>
        </w:rPr>
        <w:t xml:space="preserve"> to Ministry of Justice of ROC and the authorities of</w:t>
      </w:r>
      <w:r w:rsidR="00FA4C8C" w:rsidRPr="009E4908">
        <w:rPr>
          <w:rFonts w:ascii="Times New Roman" w:eastAsia="Arial Unicode MS" w:hAnsi="Times New Roman" w:cs="Times New Roman"/>
          <w:sz w:val="26"/>
          <w:szCs w:val="26"/>
          <w:u w:val="single"/>
        </w:rPr>
        <w:t xml:space="preserve"> (the Transferring States)</w:t>
      </w:r>
      <w:r w:rsidR="00FA4C8C" w:rsidRPr="009E4908">
        <w:rPr>
          <w:rFonts w:ascii="Times New Roman" w:eastAsia="Arial Unicode MS" w:hAnsi="Times New Roman" w:cs="Times New Roman" w:hint="eastAsia"/>
          <w:sz w:val="26"/>
          <w:szCs w:val="26"/>
          <w:u w:val="single"/>
        </w:rPr>
        <w:t xml:space="preserve"> </w:t>
      </w:r>
      <w:r w:rsidR="00FA4C8C" w:rsidRPr="009E4908">
        <w:rPr>
          <w:rFonts w:ascii="Times New Roman" w:eastAsia="Arial Unicode MS" w:hAnsi="Times New Roman" w:cs="Times New Roman"/>
          <w:sz w:val="26"/>
          <w:szCs w:val="26"/>
        </w:rPr>
        <w:t xml:space="preserve">to proceed and execute the procedures for the </w:t>
      </w:r>
      <w:r w:rsidR="00FA4C8C" w:rsidRPr="009E4908">
        <w:rPr>
          <w:rFonts w:ascii="Times New Roman" w:eastAsia="Arial Unicode MS" w:hAnsi="Times New Roman" w:cs="Times New Roman" w:hint="eastAsia"/>
          <w:sz w:val="26"/>
          <w:szCs w:val="26"/>
        </w:rPr>
        <w:t>transfer</w:t>
      </w:r>
      <w:r w:rsidR="00FA4C8C" w:rsidRPr="009E4908">
        <w:rPr>
          <w:rFonts w:ascii="Times New Roman" w:eastAsia="Arial Unicode MS" w:hAnsi="Times New Roman" w:cs="Times New Roman"/>
          <w:sz w:val="26"/>
          <w:szCs w:val="26"/>
        </w:rPr>
        <w:t xml:space="preserve"> back to ROC according to the “Transf</w:t>
      </w:r>
      <w:r w:rsidR="005930A7" w:rsidRPr="009E4908">
        <w:rPr>
          <w:rFonts w:ascii="Times New Roman" w:eastAsia="Arial Unicode MS" w:hAnsi="Times New Roman" w:cs="Times New Roman"/>
          <w:sz w:val="26"/>
          <w:szCs w:val="26"/>
        </w:rPr>
        <w:t xml:space="preserve">er of Sentenced Persons Act”, </w:t>
      </w:r>
      <w:r w:rsidR="00FA4C8C" w:rsidRPr="009E4908">
        <w:rPr>
          <w:rFonts w:ascii="Times New Roman" w:eastAsia="Arial Unicode MS" w:hAnsi="Times New Roman" w:cs="Times New Roman"/>
          <w:sz w:val="26"/>
          <w:szCs w:val="26"/>
        </w:rPr>
        <w:t>r</w:t>
      </w:r>
      <w:r w:rsidR="00DA05D5" w:rsidRPr="009E4908">
        <w:rPr>
          <w:rFonts w:ascii="Times New Roman" w:eastAsia="Arial Unicode MS" w:hAnsi="Times New Roman" w:cs="Times New Roman"/>
          <w:sz w:val="26"/>
          <w:szCs w:val="26"/>
        </w:rPr>
        <w:t xml:space="preserve">elated international agreements, relevant laws of the Transferring States </w:t>
      </w:r>
      <w:r w:rsidR="00FA4C8C" w:rsidRPr="009E4908">
        <w:rPr>
          <w:rFonts w:ascii="Times New Roman" w:eastAsia="Arial Unicode MS" w:hAnsi="Times New Roman" w:cs="Times New Roman"/>
          <w:sz w:val="26"/>
          <w:szCs w:val="26"/>
        </w:rPr>
        <w:t xml:space="preserve">or other regulations. </w:t>
      </w:r>
      <w:r w:rsidR="00FA4C8C" w:rsidRPr="009E4908">
        <w:rPr>
          <w:rFonts w:ascii="Times New Roman" w:eastAsia="Arial Unicode MS" w:hAnsi="Times New Roman" w:cs="Times New Roman" w:hint="eastAsia"/>
          <w:sz w:val="26"/>
          <w:szCs w:val="26"/>
        </w:rPr>
        <w:t>In witness whereof, t</w:t>
      </w:r>
      <w:r w:rsidR="00FA4C8C" w:rsidRPr="009E4908">
        <w:rPr>
          <w:rFonts w:ascii="Times New Roman" w:eastAsia="Arial Unicode MS" w:hAnsi="Times New Roman" w:cs="Times New Roman"/>
          <w:sz w:val="26"/>
          <w:szCs w:val="26"/>
        </w:rPr>
        <w:t xml:space="preserve">he </w:t>
      </w:r>
      <w:r w:rsidR="00FA4C8C" w:rsidRPr="009E4908">
        <w:rPr>
          <w:rFonts w:ascii="Times New Roman" w:eastAsia="Arial Unicode MS" w:hAnsi="Times New Roman" w:cs="Times New Roman"/>
          <w:sz w:val="26"/>
          <w:szCs w:val="26"/>
        </w:rPr>
        <w:lastRenderedPageBreak/>
        <w:t>person of consent</w:t>
      </w:r>
      <w:r w:rsidR="00FA4C8C" w:rsidRPr="009E4908">
        <w:rPr>
          <w:rFonts w:ascii="Times New Roman" w:eastAsia="標楷體" w:hAnsi="Times New Roman" w:cs="Times New Roman"/>
          <w:sz w:val="26"/>
          <w:szCs w:val="26"/>
          <w:u w:val="single"/>
        </w:rPr>
        <w:t xml:space="preserve">         </w:t>
      </w:r>
      <w:r w:rsidR="00FA4C8C" w:rsidRPr="009E4908">
        <w:rPr>
          <w:rFonts w:ascii="Times New Roman" w:eastAsia="Arial Unicode MS" w:hAnsi="Times New Roman" w:cs="Times New Roman" w:hint="eastAsia"/>
          <w:sz w:val="26"/>
          <w:szCs w:val="26"/>
        </w:rPr>
        <w:t>herein has signed the consent form.</w:t>
      </w:r>
    </w:p>
    <w:p w:rsidR="00FA4C8C" w:rsidRPr="009E4908" w:rsidRDefault="00FA4C8C" w:rsidP="00FA4C8C">
      <w:pPr>
        <w:spacing w:line="620" w:lineRule="exact"/>
        <w:ind w:left="2400" w:firstLine="480"/>
        <w:rPr>
          <w:rFonts w:ascii="Times New Roman" w:eastAsia="Arial Unicode MS" w:hAnsi="Times New Roman" w:cs="Times New Roman"/>
          <w:sz w:val="26"/>
          <w:szCs w:val="26"/>
          <w:u w:val="single"/>
        </w:rPr>
      </w:pPr>
      <w:r w:rsidRPr="009E4908">
        <w:rPr>
          <w:rFonts w:ascii="Times New Roman" w:eastAsia="Arial Unicode MS" w:hAnsi="Times New Roman" w:cs="Times New Roman"/>
          <w:sz w:val="26"/>
          <w:szCs w:val="26"/>
          <w:u w:val="single"/>
        </w:rPr>
        <w:t>Signature (Or Assignee)</w:t>
      </w:r>
      <w:r w:rsidRPr="009E4908">
        <w:rPr>
          <w:rFonts w:ascii="Times New Roman" w:eastAsia="Arial Unicode MS" w:hAnsi="Times New Roman" w:cs="Times New Roman" w:hint="eastAsia"/>
          <w:sz w:val="26"/>
          <w:szCs w:val="26"/>
          <w:u w:val="single"/>
        </w:rPr>
        <w:t xml:space="preserve">:                   </w:t>
      </w:r>
    </w:p>
    <w:p w:rsidR="00FA4C8C" w:rsidRPr="009E4908" w:rsidRDefault="00FA4C8C" w:rsidP="00FA4C8C">
      <w:pPr>
        <w:spacing w:line="620" w:lineRule="exact"/>
        <w:ind w:left="2400" w:firstLine="480"/>
        <w:rPr>
          <w:rFonts w:ascii="Times New Roman" w:eastAsia="Arial Unicode MS" w:hAnsi="Times New Roman" w:cs="Times New Roman"/>
          <w:sz w:val="26"/>
          <w:szCs w:val="26"/>
          <w:u w:val="single"/>
        </w:rPr>
      </w:pPr>
      <w:r w:rsidRPr="009E4908">
        <w:rPr>
          <w:rFonts w:ascii="Times New Roman" w:eastAsia="Arial Unicode MS" w:hAnsi="Times New Roman" w:cs="Times New Roman"/>
          <w:sz w:val="26"/>
          <w:szCs w:val="26"/>
          <w:u w:val="single"/>
        </w:rPr>
        <w:t>Date : ( Year/Month/Day)</w:t>
      </w:r>
      <w:r w:rsidRPr="009E4908">
        <w:rPr>
          <w:rFonts w:ascii="Times New Roman" w:eastAsia="Arial Unicode MS" w:hAnsi="Times New Roman" w:cs="Times New Roman" w:hint="eastAsia"/>
          <w:sz w:val="26"/>
          <w:szCs w:val="26"/>
          <w:u w:val="single"/>
        </w:rPr>
        <w:t xml:space="preserve">                   </w:t>
      </w:r>
    </w:p>
    <w:p w:rsidR="00FA4C8C" w:rsidRPr="009E4908" w:rsidRDefault="00FA4C8C" w:rsidP="00FA4C8C">
      <w:pPr>
        <w:spacing w:line="620" w:lineRule="exact"/>
        <w:jc w:val="both"/>
        <w:rPr>
          <w:rFonts w:ascii="Times New Roman" w:eastAsia="Arial Unicode MS" w:hAnsi="Times New Roman" w:cs="Times New Roman"/>
          <w:sz w:val="26"/>
          <w:szCs w:val="26"/>
        </w:rPr>
      </w:pPr>
      <w:r w:rsidRPr="009E4908">
        <w:rPr>
          <w:rFonts w:ascii="Times New Roman" w:eastAsia="Arial Unicode MS" w:hAnsi="Times New Roman" w:cs="Times New Roman"/>
          <w:sz w:val="26"/>
          <w:szCs w:val="26"/>
        </w:rPr>
        <w:t>The signing of this consent form is witnessed in front of the assigned personnel of both Ministry of Justice of ROC and the Transfer</w:t>
      </w:r>
      <w:r w:rsidRPr="009E4908">
        <w:rPr>
          <w:rFonts w:ascii="Times New Roman" w:eastAsia="Arial Unicode MS" w:hAnsi="Times New Roman" w:cs="Times New Roman" w:hint="eastAsia"/>
          <w:sz w:val="26"/>
          <w:szCs w:val="26"/>
        </w:rPr>
        <w:t>ee</w:t>
      </w:r>
      <w:r w:rsidRPr="009E4908">
        <w:rPr>
          <w:rFonts w:ascii="Times New Roman" w:eastAsia="Arial Unicode MS" w:hAnsi="Times New Roman" w:cs="Times New Roman"/>
          <w:sz w:val="26"/>
          <w:szCs w:val="26"/>
        </w:rPr>
        <w:t xml:space="preserve"> State.</w:t>
      </w:r>
    </w:p>
    <w:p w:rsidR="00FA4C8C" w:rsidRPr="009E4908" w:rsidRDefault="00EC3F01" w:rsidP="00FA4C8C">
      <w:pPr>
        <w:spacing w:line="620" w:lineRule="exact"/>
        <w:jc w:val="both"/>
        <w:rPr>
          <w:rFonts w:ascii="Times New Roman" w:eastAsia="Arial Unicode MS" w:hAnsi="Times New Roman" w:cs="Times New Roman"/>
          <w:sz w:val="26"/>
          <w:szCs w:val="26"/>
        </w:rPr>
      </w:pPr>
      <w:r w:rsidRPr="009E4908">
        <w:rPr>
          <w:rFonts w:ascii="Times New Roman" w:eastAsia="Arial Unicode MS" w:hAnsi="Times New Roman" w:cs="Times New Roman" w:hint="eastAsia"/>
          <w:sz w:val="26"/>
          <w:szCs w:val="26"/>
        </w:rPr>
        <w:t>The method of confirming consent and notificatio</w:t>
      </w:r>
      <w:r w:rsidRPr="009E4908">
        <w:rPr>
          <w:rFonts w:ascii="Times New Roman" w:eastAsia="Arial Unicode MS" w:hAnsi="Times New Roman" w:cs="Times New Roman"/>
          <w:sz w:val="26"/>
          <w:szCs w:val="26"/>
        </w:rPr>
        <w:t>n according to Art.5 of the Transfer of Sentenced Persons Act is based on the scientific and technological equipment that transmit sound and image to each other.</w:t>
      </w:r>
    </w:p>
    <w:p w:rsidR="00FA4C8C" w:rsidRPr="009E4908" w:rsidRDefault="00FA4C8C" w:rsidP="00FA4C8C">
      <w:pPr>
        <w:spacing w:line="620" w:lineRule="exact"/>
        <w:rPr>
          <w:rFonts w:ascii="Times New Roman" w:eastAsia="Arial Unicode MS" w:hAnsi="Times New Roman" w:cs="Times New Roman"/>
          <w:sz w:val="26"/>
          <w:szCs w:val="26"/>
          <w:u w:val="single"/>
        </w:rPr>
      </w:pPr>
      <w:r w:rsidRPr="009E4908">
        <w:rPr>
          <w:rFonts w:ascii="Times New Roman" w:eastAsia="Arial Unicode MS" w:hAnsi="Times New Roman" w:cs="Times New Roman"/>
          <w:sz w:val="26"/>
          <w:szCs w:val="26"/>
        </w:rPr>
        <w:tab/>
      </w:r>
      <w:r w:rsidRPr="009E4908">
        <w:rPr>
          <w:rFonts w:ascii="Times New Roman" w:eastAsia="Arial Unicode MS" w:hAnsi="Times New Roman" w:cs="Times New Roman"/>
          <w:sz w:val="26"/>
          <w:szCs w:val="26"/>
        </w:rPr>
        <w:tab/>
      </w:r>
      <w:r w:rsidRPr="009E4908">
        <w:rPr>
          <w:rFonts w:ascii="Times New Roman" w:eastAsia="Arial Unicode MS" w:hAnsi="Times New Roman" w:cs="Times New Roman"/>
          <w:sz w:val="26"/>
          <w:szCs w:val="26"/>
        </w:rPr>
        <w:tab/>
      </w:r>
      <w:r w:rsidRPr="009E4908">
        <w:rPr>
          <w:rFonts w:ascii="Times New Roman" w:eastAsia="Arial Unicode MS" w:hAnsi="Times New Roman" w:cs="Times New Roman"/>
          <w:sz w:val="26"/>
          <w:szCs w:val="26"/>
        </w:rPr>
        <w:tab/>
      </w:r>
      <w:r w:rsidRPr="009E4908">
        <w:rPr>
          <w:rFonts w:ascii="Times New Roman" w:eastAsia="Arial Unicode MS" w:hAnsi="Times New Roman" w:cs="Times New Roman" w:hint="eastAsia"/>
          <w:sz w:val="26"/>
          <w:szCs w:val="26"/>
        </w:rPr>
        <w:tab/>
      </w:r>
      <w:r w:rsidRPr="009E4908">
        <w:rPr>
          <w:rFonts w:ascii="Times New Roman" w:eastAsia="Arial Unicode MS" w:hAnsi="Times New Roman" w:cs="Times New Roman" w:hint="eastAsia"/>
          <w:sz w:val="26"/>
          <w:szCs w:val="26"/>
        </w:rPr>
        <w:tab/>
      </w:r>
      <w:r w:rsidRPr="009E4908">
        <w:rPr>
          <w:rFonts w:ascii="Times New Roman" w:eastAsia="Arial Unicode MS" w:hAnsi="Times New Roman" w:cs="Times New Roman"/>
          <w:sz w:val="26"/>
          <w:szCs w:val="26"/>
          <w:u w:val="single"/>
        </w:rPr>
        <w:t>Job Title:</w:t>
      </w:r>
      <w:r w:rsidRPr="009E4908">
        <w:rPr>
          <w:rFonts w:ascii="Times New Roman" w:eastAsia="Arial Unicode MS" w:hAnsi="Times New Roman" w:cs="Times New Roman" w:hint="eastAsia"/>
          <w:sz w:val="26"/>
          <w:szCs w:val="26"/>
          <w:u w:val="single"/>
        </w:rPr>
        <w:t xml:space="preserve">        </w:t>
      </w:r>
      <w:r w:rsidRPr="009E4908">
        <w:rPr>
          <w:rFonts w:ascii="Times New Roman" w:eastAsia="Arial Unicode MS" w:hAnsi="Times New Roman" w:cs="Times New Roman"/>
          <w:sz w:val="26"/>
          <w:szCs w:val="26"/>
          <w:u w:val="single"/>
        </w:rPr>
        <w:t xml:space="preserve"> Signature:</w:t>
      </w:r>
      <w:r w:rsidRPr="009E4908">
        <w:rPr>
          <w:rFonts w:ascii="Times New Roman" w:eastAsia="Arial Unicode MS" w:hAnsi="Times New Roman" w:cs="Times New Roman" w:hint="eastAsia"/>
          <w:sz w:val="26"/>
          <w:szCs w:val="26"/>
          <w:u w:val="single"/>
        </w:rPr>
        <w:t xml:space="preserve">              </w:t>
      </w:r>
    </w:p>
    <w:p w:rsidR="00FA4C8C" w:rsidRPr="009E4908" w:rsidRDefault="00FA4C8C" w:rsidP="00FA4C8C">
      <w:pPr>
        <w:spacing w:line="620" w:lineRule="exact"/>
        <w:rPr>
          <w:rFonts w:ascii="Times New Roman" w:eastAsia="Arial Unicode MS" w:hAnsi="Times New Roman" w:cs="Times New Roman"/>
          <w:sz w:val="26"/>
          <w:szCs w:val="26"/>
          <w:u w:val="single"/>
        </w:rPr>
      </w:pPr>
      <w:r w:rsidRPr="009E4908">
        <w:rPr>
          <w:rFonts w:ascii="Times New Roman" w:eastAsia="Arial Unicode MS" w:hAnsi="Times New Roman" w:cs="Times New Roman"/>
          <w:sz w:val="26"/>
          <w:szCs w:val="26"/>
        </w:rPr>
        <w:tab/>
      </w:r>
      <w:r w:rsidRPr="009E4908">
        <w:rPr>
          <w:rFonts w:ascii="Times New Roman" w:eastAsia="Arial Unicode MS" w:hAnsi="Times New Roman" w:cs="Times New Roman"/>
          <w:sz w:val="26"/>
          <w:szCs w:val="26"/>
        </w:rPr>
        <w:tab/>
      </w:r>
      <w:r w:rsidRPr="009E4908">
        <w:rPr>
          <w:rFonts w:ascii="Times New Roman" w:eastAsia="Arial Unicode MS" w:hAnsi="Times New Roman" w:cs="Times New Roman"/>
          <w:sz w:val="26"/>
          <w:szCs w:val="26"/>
        </w:rPr>
        <w:tab/>
      </w:r>
      <w:r w:rsidRPr="009E4908">
        <w:rPr>
          <w:rFonts w:ascii="Times New Roman" w:eastAsia="Arial Unicode MS" w:hAnsi="Times New Roman" w:cs="Times New Roman" w:hint="eastAsia"/>
          <w:sz w:val="26"/>
          <w:szCs w:val="26"/>
        </w:rPr>
        <w:tab/>
      </w:r>
      <w:r w:rsidRPr="009E4908">
        <w:rPr>
          <w:rFonts w:ascii="Times New Roman" w:eastAsia="Arial Unicode MS" w:hAnsi="Times New Roman" w:cs="Times New Roman" w:hint="eastAsia"/>
          <w:sz w:val="26"/>
          <w:szCs w:val="26"/>
        </w:rPr>
        <w:tab/>
      </w:r>
      <w:r w:rsidRPr="009E4908">
        <w:rPr>
          <w:rFonts w:ascii="Times New Roman" w:eastAsia="Arial Unicode MS" w:hAnsi="Times New Roman" w:cs="Times New Roman" w:hint="eastAsia"/>
          <w:sz w:val="26"/>
          <w:szCs w:val="26"/>
        </w:rPr>
        <w:tab/>
      </w:r>
      <w:r w:rsidRPr="009E4908">
        <w:rPr>
          <w:rFonts w:ascii="Times New Roman" w:eastAsia="Arial Unicode MS" w:hAnsi="Times New Roman" w:cs="Times New Roman"/>
          <w:sz w:val="26"/>
          <w:szCs w:val="26"/>
          <w:u w:val="single"/>
        </w:rPr>
        <w:t>Job Title:</w:t>
      </w:r>
      <w:r w:rsidRPr="009E4908">
        <w:rPr>
          <w:rFonts w:ascii="Times New Roman" w:eastAsia="Arial Unicode MS" w:hAnsi="Times New Roman" w:cs="Times New Roman" w:hint="eastAsia"/>
          <w:sz w:val="26"/>
          <w:szCs w:val="26"/>
          <w:u w:val="single"/>
        </w:rPr>
        <w:t xml:space="preserve">         </w:t>
      </w:r>
      <w:r w:rsidRPr="009E4908">
        <w:rPr>
          <w:rFonts w:ascii="Times New Roman" w:eastAsia="Arial Unicode MS" w:hAnsi="Times New Roman" w:cs="Times New Roman"/>
          <w:sz w:val="26"/>
          <w:szCs w:val="26"/>
          <w:u w:val="single"/>
        </w:rPr>
        <w:t>Signature:</w:t>
      </w:r>
      <w:r w:rsidRPr="009E4908">
        <w:rPr>
          <w:rFonts w:ascii="Times New Roman" w:eastAsia="Arial Unicode MS" w:hAnsi="Times New Roman" w:cs="Times New Roman" w:hint="eastAsia"/>
          <w:sz w:val="26"/>
          <w:szCs w:val="26"/>
          <w:u w:val="single"/>
        </w:rPr>
        <w:t xml:space="preserve">              </w:t>
      </w:r>
    </w:p>
    <w:p w:rsidR="00FA4C8C" w:rsidRPr="009E4908" w:rsidRDefault="00FA4C8C" w:rsidP="00FA4C8C">
      <w:pPr>
        <w:spacing w:line="620" w:lineRule="exact"/>
        <w:ind w:left="2400" w:firstLine="480"/>
        <w:rPr>
          <w:rFonts w:ascii="Times New Roman" w:eastAsia="Arial Unicode MS" w:hAnsi="Times New Roman" w:cs="Times New Roman"/>
          <w:sz w:val="26"/>
          <w:szCs w:val="26"/>
          <w:u w:val="single"/>
        </w:rPr>
      </w:pPr>
      <w:r w:rsidRPr="009E4908">
        <w:rPr>
          <w:rFonts w:ascii="Times New Roman" w:eastAsia="Arial Unicode MS" w:hAnsi="Times New Roman" w:cs="Times New Roman"/>
          <w:sz w:val="26"/>
          <w:szCs w:val="26"/>
          <w:u w:val="single"/>
        </w:rPr>
        <w:t>Date : ( Year/Month/Day</w:t>
      </w:r>
      <w:r w:rsidRPr="009E4908">
        <w:rPr>
          <w:rFonts w:ascii="Times New Roman" w:eastAsia="Arial Unicode MS" w:hAnsi="Times New Roman" w:cs="Times New Roman" w:hint="eastAsia"/>
          <w:sz w:val="26"/>
          <w:szCs w:val="26"/>
          <w:u w:val="single"/>
        </w:rPr>
        <w:t xml:space="preserve">)                  </w:t>
      </w:r>
    </w:p>
    <w:p w:rsidR="009B1027" w:rsidRPr="009E4908" w:rsidRDefault="009B1027"/>
    <w:sectPr w:rsidR="009B1027" w:rsidRPr="009E4908" w:rsidSect="00530420">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21" w:rsidRDefault="003C1521">
      <w:r>
        <w:separator/>
      </w:r>
    </w:p>
  </w:endnote>
  <w:endnote w:type="continuationSeparator" w:id="0">
    <w:p w:rsidR="003C1521" w:rsidRDefault="003C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20" w:rsidRDefault="000E2B5A">
    <w:pPr>
      <w:pStyle w:val="a3"/>
      <w:jc w:val="center"/>
    </w:pPr>
    <w:r>
      <w:fldChar w:fldCharType="begin"/>
    </w:r>
    <w:r>
      <w:instrText>PAGE   \* MERGEFORMAT</w:instrText>
    </w:r>
    <w:r>
      <w:fldChar w:fldCharType="separate"/>
    </w:r>
    <w:r w:rsidR="003C1521" w:rsidRPr="003C1521">
      <w:rPr>
        <w:noProof/>
        <w:lang w:val="zh-TW"/>
      </w:rPr>
      <w:t>1</w:t>
    </w:r>
    <w:r>
      <w:fldChar w:fldCharType="end"/>
    </w:r>
  </w:p>
  <w:p w:rsidR="00530420" w:rsidRDefault="003C15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21" w:rsidRDefault="003C1521">
      <w:r>
        <w:separator/>
      </w:r>
    </w:p>
  </w:footnote>
  <w:footnote w:type="continuationSeparator" w:id="0">
    <w:p w:rsidR="003C1521" w:rsidRDefault="003C1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133EE"/>
    <w:multiLevelType w:val="hybridMultilevel"/>
    <w:tmpl w:val="E77E5D18"/>
    <w:lvl w:ilvl="0" w:tplc="BC022F1E">
      <w:start w:val="1"/>
      <w:numFmt w:val="decimal"/>
      <w:lvlText w:val="(%1)"/>
      <w:lvlJc w:val="left"/>
      <w:pPr>
        <w:ind w:left="612" w:hanging="612"/>
      </w:pPr>
      <w:rPr>
        <w:rFonts w:ascii="標楷體" w:eastAsia="標楷體" w:hAnsi="標楷體" w:cs="Times New Roman"/>
        <w:b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E7"/>
    <w:rsid w:val="000E2B5A"/>
    <w:rsid w:val="003C1521"/>
    <w:rsid w:val="005930A7"/>
    <w:rsid w:val="008B6941"/>
    <w:rsid w:val="00911071"/>
    <w:rsid w:val="009724E7"/>
    <w:rsid w:val="009771D8"/>
    <w:rsid w:val="009B1027"/>
    <w:rsid w:val="009E4908"/>
    <w:rsid w:val="00BA1D3A"/>
    <w:rsid w:val="00DA05D5"/>
    <w:rsid w:val="00EC3F01"/>
    <w:rsid w:val="00ED20FF"/>
    <w:rsid w:val="00FA4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ED8F52-E525-43EB-8DC3-0919AD23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724E7"/>
    <w:pPr>
      <w:tabs>
        <w:tab w:val="center" w:pos="4153"/>
        <w:tab w:val="right" w:pos="8306"/>
      </w:tabs>
      <w:snapToGrid w:val="0"/>
    </w:pPr>
    <w:rPr>
      <w:rFonts w:ascii="Calibri" w:eastAsia="新細明體" w:hAnsi="Calibri" w:cs="Times New Roman"/>
      <w:sz w:val="20"/>
      <w:szCs w:val="20"/>
    </w:rPr>
  </w:style>
  <w:style w:type="character" w:customStyle="1" w:styleId="a4">
    <w:name w:val="頁尾 字元"/>
    <w:basedOn w:val="a0"/>
    <w:link w:val="a3"/>
    <w:uiPriority w:val="99"/>
    <w:rsid w:val="009724E7"/>
    <w:rPr>
      <w:rFonts w:ascii="Calibri" w:eastAsia="新細明體" w:hAnsi="Calibri" w:cs="Times New Roman"/>
      <w:sz w:val="20"/>
      <w:szCs w:val="20"/>
    </w:rPr>
  </w:style>
  <w:style w:type="paragraph" w:styleId="a5">
    <w:name w:val="Balloon Text"/>
    <w:basedOn w:val="a"/>
    <w:link w:val="a6"/>
    <w:uiPriority w:val="99"/>
    <w:semiHidden/>
    <w:unhideWhenUsed/>
    <w:rsid w:val="000E2B5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E2B5A"/>
    <w:rPr>
      <w:rFonts w:asciiTheme="majorHAnsi" w:eastAsiaTheme="majorEastAsia" w:hAnsiTheme="majorHAnsi" w:cstheme="majorBidi"/>
      <w:sz w:val="18"/>
      <w:szCs w:val="18"/>
    </w:rPr>
  </w:style>
  <w:style w:type="paragraph" w:styleId="a7">
    <w:name w:val="header"/>
    <w:basedOn w:val="a"/>
    <w:link w:val="a8"/>
    <w:uiPriority w:val="99"/>
    <w:unhideWhenUsed/>
    <w:rsid w:val="00BA1D3A"/>
    <w:pPr>
      <w:tabs>
        <w:tab w:val="center" w:pos="4153"/>
        <w:tab w:val="right" w:pos="8306"/>
      </w:tabs>
      <w:snapToGrid w:val="0"/>
    </w:pPr>
    <w:rPr>
      <w:sz w:val="20"/>
      <w:szCs w:val="20"/>
    </w:rPr>
  </w:style>
  <w:style w:type="character" w:customStyle="1" w:styleId="a8">
    <w:name w:val="頁首 字元"/>
    <w:basedOn w:val="a0"/>
    <w:link w:val="a7"/>
    <w:uiPriority w:val="99"/>
    <w:rsid w:val="00BA1D3A"/>
    <w:rPr>
      <w:sz w:val="20"/>
      <w:szCs w:val="20"/>
    </w:rPr>
  </w:style>
  <w:style w:type="paragraph" w:styleId="a9">
    <w:name w:val="List Paragraph"/>
    <w:basedOn w:val="a"/>
    <w:uiPriority w:val="34"/>
    <w:qFormat/>
    <w:rsid w:val="00BA1D3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333</Words>
  <Characters>1903</Characters>
  <Application>Microsoft Office Word</Application>
  <DocSecurity>0</DocSecurity>
  <Lines>15</Lines>
  <Paragraphs>4</Paragraphs>
  <ScaleCrop>false</ScaleCrop>
  <Company>MOJ</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劉海倫</dc:creator>
  <cp:keywords/>
  <dc:description/>
  <cp:lastModifiedBy>劉海倫</cp:lastModifiedBy>
  <cp:revision>8</cp:revision>
  <cp:lastPrinted>2019-01-08T09:53:00Z</cp:lastPrinted>
  <dcterms:created xsi:type="dcterms:W3CDTF">2019-01-08T09:31:00Z</dcterms:created>
  <dcterms:modified xsi:type="dcterms:W3CDTF">2019-05-27T06:58:00Z</dcterms:modified>
</cp:coreProperties>
</file>