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299" w:rsidRPr="00391299" w:rsidRDefault="00391299" w:rsidP="00391299">
      <w:pPr>
        <w:widowControl/>
        <w:tabs>
          <w:tab w:val="left" w:pos="6290"/>
          <w:tab w:val="left" w:pos="6905"/>
          <w:tab w:val="left" w:pos="6935"/>
          <w:tab w:val="left" w:pos="696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0" w:after="50" w:line="440" w:lineRule="exact"/>
        <w:ind w:firstLineChars="50" w:firstLine="140"/>
        <w:jc w:val="righ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391299">
        <w:rPr>
          <w:rFonts w:ascii="標楷體" w:eastAsia="標楷體" w:hAnsi="標楷體" w:cs="Times New Roman"/>
          <w:color w:val="FF0000"/>
          <w:kern w:val="0"/>
          <w:sz w:val="28"/>
          <w:szCs w:val="28"/>
        </w:rPr>
        <w:t>○○</w:t>
      </w:r>
      <w:r w:rsidRPr="00391299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Pr="00391299">
        <w:rPr>
          <w:rFonts w:ascii="標楷體" w:eastAsia="標楷體" w:hAnsi="標楷體" w:cs="Times New Roman"/>
          <w:color w:val="FF0000"/>
          <w:kern w:val="0"/>
          <w:sz w:val="28"/>
          <w:szCs w:val="28"/>
        </w:rPr>
        <w:t>○○</w:t>
      </w:r>
      <w:r w:rsidRPr="00391299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Pr="00391299">
        <w:rPr>
          <w:rFonts w:ascii="標楷體" w:eastAsia="標楷體" w:hAnsi="標楷體" w:cs="Times New Roman"/>
          <w:color w:val="FF0000"/>
          <w:kern w:val="0"/>
          <w:sz w:val="28"/>
          <w:szCs w:val="28"/>
        </w:rPr>
        <w:t>○○</w:t>
      </w:r>
      <w:r w:rsidRPr="00391299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r w:rsidRPr="00391299">
        <w:rPr>
          <w:rFonts w:ascii="Arial Unicode MS" w:eastAsia="Arial Unicode MS" w:hAnsi="Arial Unicode MS" w:cs="Arial Unicode MS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842EB" wp14:editId="3CFBFAA7">
                <wp:simplePos x="0" y="0"/>
                <wp:positionH relativeFrom="column">
                  <wp:posOffset>12065</wp:posOffset>
                </wp:positionH>
                <wp:positionV relativeFrom="paragraph">
                  <wp:posOffset>83820</wp:posOffset>
                </wp:positionV>
                <wp:extent cx="1283970" cy="581025"/>
                <wp:effectExtent l="2540" t="0" r="0" b="190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97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299" w:rsidRPr="00D05661" w:rsidRDefault="00391299" w:rsidP="00391299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842E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.95pt;margin-top:6.6pt;width:101.1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" filled="f" stroked="f">
                <v:textbox>
                  <w:txbxContent>
                    <w:p w:rsidR="00391299" w:rsidRPr="00D05661" w:rsidRDefault="00391299" w:rsidP="00391299">
                      <w:pPr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1299" w:rsidRPr="00391299" w:rsidRDefault="00391299" w:rsidP="003912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0" w:after="50" w:line="440" w:lineRule="exact"/>
        <w:jc w:val="center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391299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</w:rPr>
        <w:t>引渡</w:t>
      </w:r>
      <w:r w:rsidRPr="00391299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請求書</w:t>
      </w:r>
    </w:p>
    <w:p w:rsidR="00391299" w:rsidRPr="00391299" w:rsidRDefault="00391299" w:rsidP="00391299">
      <w:pPr>
        <w:widowControl/>
        <w:spacing w:beforeLines="100" w:before="240" w:after="50" w:line="440" w:lineRule="exact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391299">
        <w:rPr>
          <w:rFonts w:ascii="Times New Roman" w:eastAsia="標楷體" w:hAnsi="Times New Roman" w:cs="Times New Roman" w:hint="eastAsia"/>
          <w:kern w:val="0"/>
          <w:sz w:val="28"/>
          <w:szCs w:val="28"/>
        </w:rPr>
        <w:t>本人謹</w:t>
      </w:r>
      <w:r w:rsidRPr="00391299">
        <w:rPr>
          <w:rFonts w:ascii="Times New Roman" w:eastAsia="標楷體" w:hAnsi="Times New Roman" w:cs="Times New Roman"/>
          <w:kern w:val="0"/>
          <w:sz w:val="28"/>
          <w:szCs w:val="28"/>
        </w:rPr>
        <w:t>代表</w:t>
      </w:r>
      <w:r w:rsidRPr="00391299">
        <w:rPr>
          <w:rFonts w:ascii="標楷體" w:eastAsia="標楷體" w:hAnsi="標楷體" w:cs="Times New Roman"/>
          <w:color w:val="FF0000"/>
          <w:kern w:val="0"/>
          <w:sz w:val="28"/>
          <w:szCs w:val="28"/>
        </w:rPr>
        <w:t>○○</w:t>
      </w:r>
      <w:r w:rsidRPr="00391299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Pr="00391299">
        <w:rPr>
          <w:rFonts w:ascii="Times New Roman" w:eastAsia="標楷體" w:hAnsi="Times New Roman" w:cs="Times New Roman"/>
          <w:kern w:val="0"/>
          <w:sz w:val="28"/>
          <w:szCs w:val="28"/>
        </w:rPr>
        <w:t>有權</w:t>
      </w:r>
      <w:r w:rsidRPr="00391299">
        <w:rPr>
          <w:rFonts w:ascii="Times New Roman" w:eastAsia="標楷體" w:hAnsi="Times New Roman" w:cs="Times New Roman" w:hint="eastAsia"/>
          <w:kern w:val="0"/>
          <w:sz w:val="28"/>
          <w:szCs w:val="28"/>
        </w:rPr>
        <w:t>提出引渡</w:t>
      </w:r>
      <w:r w:rsidRPr="00391299">
        <w:rPr>
          <w:rFonts w:ascii="Times New Roman" w:eastAsia="標楷體" w:hAnsi="Times New Roman" w:cs="Times New Roman"/>
          <w:kern w:val="0"/>
          <w:sz w:val="28"/>
          <w:szCs w:val="28"/>
        </w:rPr>
        <w:t>之請求，證明</w:t>
      </w:r>
      <w:r w:rsidRPr="00391299">
        <w:rPr>
          <w:rFonts w:ascii="標楷體" w:eastAsia="標楷體" w:hAnsi="標楷體" w:cs="Times New Roman"/>
          <w:color w:val="FF0000"/>
          <w:kern w:val="0"/>
          <w:sz w:val="28"/>
          <w:szCs w:val="28"/>
        </w:rPr>
        <w:t>○○○</w:t>
      </w:r>
      <w:r w:rsidRPr="00391299">
        <w:rPr>
          <w:rFonts w:ascii="Times New Roman" w:eastAsia="標楷體" w:hAnsi="Times New Roman" w:cs="Times New Roman" w:hint="eastAsia"/>
          <w:kern w:val="0"/>
          <w:sz w:val="28"/>
          <w:szCs w:val="28"/>
        </w:rPr>
        <w:t>政府</w:t>
      </w:r>
      <w:r w:rsidRPr="00391299">
        <w:rPr>
          <w:rFonts w:ascii="Times New Roman" w:eastAsia="標楷體" w:hAnsi="Times New Roman" w:cs="Times New Roman"/>
          <w:kern w:val="0"/>
          <w:sz w:val="28"/>
          <w:szCs w:val="28"/>
        </w:rPr>
        <w:t>就</w:t>
      </w:r>
      <w:r w:rsidRPr="00391299">
        <w:rPr>
          <w:rFonts w:ascii="標楷體" w:eastAsia="標楷體" w:hAnsi="標楷體" w:cs="Times New Roman"/>
          <w:color w:val="FF0000"/>
          <w:kern w:val="0"/>
          <w:sz w:val="28"/>
          <w:szCs w:val="28"/>
        </w:rPr>
        <w:t>○○○</w:t>
      </w:r>
      <w:r w:rsidRPr="00391299">
        <w:rPr>
          <w:rFonts w:ascii="Times New Roman" w:eastAsia="標楷體" w:hAnsi="Times New Roman" w:cs="Times New Roman"/>
          <w:kern w:val="0"/>
          <w:sz w:val="28"/>
          <w:szCs w:val="28"/>
        </w:rPr>
        <w:t>刑事案件</w:t>
      </w:r>
      <w:r w:rsidRPr="00391299">
        <w:rPr>
          <w:rFonts w:ascii="Times New Roman" w:eastAsia="標楷體" w:hAnsi="Times New Roman" w:cs="Times New Roman" w:hint="eastAsia"/>
          <w:kern w:val="0"/>
          <w:sz w:val="28"/>
          <w:szCs w:val="28"/>
        </w:rPr>
        <w:t>之引渡</w:t>
      </w:r>
      <w:r w:rsidRPr="00391299">
        <w:rPr>
          <w:rFonts w:ascii="Times New Roman" w:eastAsia="標楷體" w:hAnsi="Times New Roman" w:cs="Times New Roman"/>
          <w:kern w:val="0"/>
          <w:sz w:val="28"/>
          <w:szCs w:val="28"/>
        </w:rPr>
        <w:t>請求</w:t>
      </w:r>
      <w:r w:rsidRPr="00391299">
        <w:rPr>
          <w:rFonts w:ascii="Times New Roman" w:eastAsia="標楷體" w:hAnsi="Times New Roman" w:cs="Times New Roman" w:hint="eastAsia"/>
          <w:kern w:val="0"/>
          <w:sz w:val="28"/>
          <w:szCs w:val="28"/>
        </w:rPr>
        <w:t>中華民國（臺灣</w:t>
      </w:r>
      <w:r w:rsidRPr="00391299">
        <w:rPr>
          <w:rFonts w:ascii="Times New Roman" w:eastAsia="標楷體" w:hAnsi="Times New Roman" w:cs="Times New Roman"/>
          <w:kern w:val="0"/>
          <w:sz w:val="28"/>
          <w:szCs w:val="28"/>
        </w:rPr>
        <w:t>）</w:t>
      </w:r>
      <w:r w:rsidRPr="00391299">
        <w:rPr>
          <w:rFonts w:ascii="標楷體" w:eastAsia="標楷體" w:hAnsi="標楷體" w:cs="Times New Roman" w:hint="eastAsia"/>
          <w:kern w:val="0"/>
          <w:sz w:val="28"/>
          <w:szCs w:val="28"/>
        </w:rPr>
        <w:t>政府之</w:t>
      </w:r>
      <w:r w:rsidRPr="00391299">
        <w:rPr>
          <w:rFonts w:ascii="Times New Roman" w:eastAsia="標楷體" w:hAnsi="Times New Roman" w:cs="Times New Roman"/>
          <w:kern w:val="0"/>
          <w:sz w:val="28"/>
          <w:szCs w:val="28"/>
        </w:rPr>
        <w:t>協助。</w:t>
      </w:r>
    </w:p>
    <w:p w:rsidR="00391299" w:rsidRPr="00391299" w:rsidRDefault="00391299" w:rsidP="00391299">
      <w:pPr>
        <w:widowControl/>
        <w:spacing w:beforeLines="100" w:before="240" w:after="50" w:line="440" w:lineRule="exact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u w:val="single"/>
        </w:rPr>
      </w:pPr>
      <w:r w:rsidRPr="00391299">
        <w:rPr>
          <w:rFonts w:ascii="Times New Roman" w:eastAsia="標楷體" w:hAnsi="Times New Roman" w:cs="Times New Roman" w:hint="eastAsia"/>
          <w:b/>
          <w:color w:val="000000"/>
          <w:kern w:val="0"/>
          <w:sz w:val="28"/>
          <w:szCs w:val="28"/>
          <w:u w:val="single"/>
        </w:rPr>
        <w:t>一、請求機關之名稱</w:t>
      </w:r>
    </w:p>
    <w:p w:rsidR="00391299" w:rsidRPr="00391299" w:rsidRDefault="00391299" w:rsidP="00391299">
      <w:pPr>
        <w:widowControl/>
        <w:spacing w:beforeLines="100" w:before="240" w:after="50" w:line="440" w:lineRule="exact"/>
        <w:rPr>
          <w:rFonts w:ascii="Arial Unicode MS" w:eastAsia="標楷體" w:hAnsi="Arial Unicode MS" w:cs="Arial Unicode MS"/>
          <w:color w:val="000000"/>
          <w:kern w:val="0"/>
          <w:sz w:val="28"/>
          <w:szCs w:val="28"/>
        </w:rPr>
      </w:pPr>
    </w:p>
    <w:p w:rsidR="00391299" w:rsidRPr="00391299" w:rsidRDefault="00391299" w:rsidP="00391299">
      <w:pPr>
        <w:widowControl/>
        <w:spacing w:beforeLines="100" w:before="240" w:after="50" w:line="440" w:lineRule="exact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u w:val="single"/>
        </w:rPr>
      </w:pPr>
      <w:r w:rsidRPr="00391299">
        <w:rPr>
          <w:rFonts w:ascii="Times New Roman" w:eastAsia="標楷體" w:hAnsi="Times New Roman" w:cs="Times New Roman" w:hint="eastAsia"/>
          <w:b/>
          <w:color w:val="000000"/>
          <w:kern w:val="0"/>
          <w:sz w:val="28"/>
          <w:szCs w:val="28"/>
          <w:u w:val="single"/>
        </w:rPr>
        <w:t>二、請求之目的</w:t>
      </w:r>
    </w:p>
    <w:p w:rsidR="00391299" w:rsidRPr="00391299" w:rsidRDefault="00391299" w:rsidP="00391299">
      <w:pPr>
        <w:widowControl/>
        <w:spacing w:beforeLines="50" w:before="120" w:after="50" w:line="440" w:lineRule="exact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391299">
        <w:rPr>
          <w:rFonts w:ascii="標楷體" w:eastAsia="標楷體" w:hAnsi="標楷體" w:cs="Arial Unicode MS"/>
          <w:color w:val="FF0000"/>
          <w:kern w:val="0"/>
          <w:sz w:val="28"/>
          <w:szCs w:val="28"/>
        </w:rPr>
        <w:t>○○○</w:t>
      </w:r>
      <w:r w:rsidRPr="00391299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</w:rPr>
        <w:t>政府</w:t>
      </w:r>
      <w:r w:rsidRPr="00391299">
        <w:rPr>
          <w:rFonts w:ascii="標楷體" w:eastAsia="標楷體" w:hAnsi="標楷體" w:cs="Times New Roman"/>
          <w:color w:val="FF0000"/>
          <w:kern w:val="0"/>
          <w:sz w:val="28"/>
          <w:szCs w:val="28"/>
        </w:rPr>
        <w:t>○○</w:t>
      </w:r>
      <w:r w:rsidRPr="0039129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機關</w:t>
      </w:r>
      <w:r w:rsidRPr="0039129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從事</w:t>
      </w:r>
      <w:r w:rsidRPr="00391299">
        <w:rPr>
          <w:rFonts w:ascii="標楷體" w:eastAsia="標楷體" w:hAnsi="標楷體" w:cs="Times New Roman"/>
          <w:color w:val="FF0000"/>
          <w:kern w:val="0"/>
          <w:sz w:val="28"/>
          <w:szCs w:val="28"/>
        </w:rPr>
        <w:t>○○○</w:t>
      </w:r>
      <w:r w:rsidRPr="00391299">
        <w:rPr>
          <w:rFonts w:ascii="Times New Roman" w:eastAsia="標楷體" w:hAnsi="Times New Roman" w:cs="Times New Roman"/>
          <w:kern w:val="0"/>
          <w:sz w:val="28"/>
          <w:szCs w:val="28"/>
        </w:rPr>
        <w:t>案件</w:t>
      </w:r>
      <w:r w:rsidRPr="0039129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之調查，</w:t>
      </w:r>
      <w:r w:rsidRPr="00391299">
        <w:rPr>
          <w:rFonts w:ascii="Times New Roman" w:eastAsia="標楷體" w:hAnsi="Times New Roman" w:cs="Times New Roman" w:hint="eastAsia"/>
          <w:b/>
          <w:color w:val="000000"/>
          <w:kern w:val="0"/>
          <w:sz w:val="28"/>
          <w:szCs w:val="28"/>
        </w:rPr>
        <w:t>基於互惠原則</w:t>
      </w:r>
      <w:r w:rsidRPr="0039129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，欲對被請求引渡人</w:t>
      </w:r>
      <w:r w:rsidRPr="00391299">
        <w:rPr>
          <w:rFonts w:ascii="標楷體" w:eastAsia="標楷體" w:hAnsi="標楷體" w:cs="Arial Unicode MS"/>
          <w:color w:val="FF0000"/>
          <w:kern w:val="0"/>
          <w:sz w:val="28"/>
          <w:szCs w:val="28"/>
        </w:rPr>
        <w:t>○○○</w:t>
      </w:r>
      <w:r w:rsidRPr="0039129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進行刑事訴訟而請求引渡。</w:t>
      </w:r>
    </w:p>
    <w:p w:rsidR="00414B86" w:rsidRDefault="00391299" w:rsidP="001E673C">
      <w:pPr>
        <w:widowControl/>
        <w:spacing w:beforeLines="100" w:before="240" w:after="50" w:line="440" w:lineRule="exact"/>
        <w:ind w:left="561" w:hangingChars="200" w:hanging="561"/>
        <w:rPr>
          <w:rFonts w:ascii="標楷體" w:eastAsia="標楷體" w:hAnsi="標楷體" w:cs="Arial Unicode MS"/>
          <w:b/>
          <w:color w:val="000000"/>
          <w:kern w:val="0"/>
          <w:sz w:val="28"/>
          <w:szCs w:val="28"/>
          <w:u w:val="single"/>
        </w:rPr>
      </w:pPr>
      <w:r w:rsidRPr="00391299">
        <w:rPr>
          <w:rFonts w:ascii="標楷體" w:eastAsia="標楷體" w:hAnsi="標楷體" w:cs="Arial Unicode MS" w:hint="eastAsia"/>
          <w:b/>
          <w:color w:val="000000"/>
          <w:kern w:val="0"/>
          <w:sz w:val="28"/>
          <w:szCs w:val="28"/>
          <w:u w:val="single"/>
        </w:rPr>
        <w:t>三、</w:t>
      </w:r>
      <w:r w:rsidR="001E673C">
        <w:rPr>
          <w:rFonts w:ascii="標楷體" w:eastAsia="標楷體" w:hAnsi="標楷體" w:cs="Arial Unicode MS" w:hint="eastAsia"/>
          <w:b/>
          <w:color w:val="000000"/>
          <w:kern w:val="0"/>
          <w:sz w:val="28"/>
          <w:szCs w:val="28"/>
          <w:u w:val="single"/>
        </w:rPr>
        <w:t>被請求引渡人</w:t>
      </w:r>
      <w:r w:rsidR="001E673C">
        <w:rPr>
          <w:rFonts w:ascii="標楷體" w:eastAsia="標楷體" w:hAnsi="標楷體" w:cs="Arial Unicode MS"/>
          <w:b/>
          <w:color w:val="000000"/>
          <w:kern w:val="0"/>
          <w:sz w:val="28"/>
          <w:szCs w:val="28"/>
          <w:u w:val="single"/>
        </w:rPr>
        <w:t>之</w:t>
      </w:r>
      <w:r>
        <w:rPr>
          <w:rFonts w:ascii="標楷體" w:eastAsia="標楷體" w:hAnsi="標楷體" w:cs="Arial Unicode MS" w:hint="eastAsia"/>
          <w:b/>
          <w:color w:val="000000"/>
          <w:kern w:val="0"/>
          <w:sz w:val="28"/>
          <w:szCs w:val="28"/>
          <w:u w:val="single"/>
        </w:rPr>
        <w:t>相關資訊：</w:t>
      </w:r>
    </w:p>
    <w:p w:rsidR="00414B86" w:rsidRDefault="001E673C" w:rsidP="00414B86">
      <w:pPr>
        <w:widowControl/>
        <w:spacing w:beforeLines="100" w:before="240" w:after="50" w:line="440" w:lineRule="exact"/>
        <w:ind w:left="560" w:hangingChars="200" w:hanging="5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E673C">
        <w:rPr>
          <w:rFonts w:ascii="Times New Roman" w:eastAsia="標楷體" w:hAnsi="Times New Roman" w:cs="Times New Roman" w:hint="eastAsia"/>
          <w:kern w:val="0"/>
          <w:sz w:val="28"/>
          <w:szCs w:val="28"/>
        </w:rPr>
        <w:t>姓名</w:t>
      </w:r>
      <w:r w:rsidR="00414B86">
        <w:rPr>
          <w:rFonts w:ascii="Times New Roman" w:eastAsia="標楷體" w:hAnsi="Times New Roman" w:cs="Times New Roman" w:hint="eastAsia"/>
          <w:kern w:val="0"/>
          <w:sz w:val="28"/>
          <w:szCs w:val="28"/>
        </w:rPr>
        <w:t>：</w:t>
      </w:r>
    </w:p>
    <w:p w:rsidR="00414B86" w:rsidRDefault="001E673C" w:rsidP="00414B86">
      <w:pPr>
        <w:widowControl/>
        <w:spacing w:beforeLines="100" w:before="240" w:after="50" w:line="440" w:lineRule="exact"/>
        <w:ind w:left="560" w:hangingChars="200" w:hanging="5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E673C">
        <w:rPr>
          <w:rFonts w:ascii="Times New Roman" w:eastAsia="標楷體" w:hAnsi="Times New Roman" w:cs="Times New Roman" w:hint="eastAsia"/>
          <w:kern w:val="0"/>
          <w:sz w:val="28"/>
          <w:szCs w:val="28"/>
        </w:rPr>
        <w:t>性別</w:t>
      </w:r>
      <w:r w:rsidR="00414B86">
        <w:rPr>
          <w:rFonts w:ascii="Times New Roman" w:eastAsia="標楷體" w:hAnsi="Times New Roman" w:cs="Times New Roman" w:hint="eastAsia"/>
          <w:kern w:val="0"/>
          <w:sz w:val="28"/>
          <w:szCs w:val="28"/>
        </w:rPr>
        <w:t>：</w:t>
      </w:r>
    </w:p>
    <w:p w:rsidR="00414B86" w:rsidRDefault="00414B86" w:rsidP="00414B86">
      <w:pPr>
        <w:widowControl/>
        <w:spacing w:beforeLines="100" w:before="240" w:after="50" w:line="440" w:lineRule="exact"/>
        <w:ind w:left="560" w:hangingChars="200" w:hanging="56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出生年月日：</w:t>
      </w:r>
    </w:p>
    <w:p w:rsidR="00414B86" w:rsidRDefault="001E673C" w:rsidP="00414B86">
      <w:pPr>
        <w:widowControl/>
        <w:spacing w:beforeLines="100" w:before="240" w:after="50" w:line="440" w:lineRule="exact"/>
        <w:ind w:left="560" w:hangingChars="200" w:hanging="5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E673C">
        <w:rPr>
          <w:rFonts w:ascii="Times New Roman" w:eastAsia="標楷體" w:hAnsi="Times New Roman" w:cs="Times New Roman" w:hint="eastAsia"/>
          <w:kern w:val="0"/>
          <w:sz w:val="28"/>
          <w:szCs w:val="28"/>
        </w:rPr>
        <w:t>住所或居所</w:t>
      </w:r>
      <w:r w:rsidR="00414B86">
        <w:rPr>
          <w:rFonts w:ascii="Times New Roman" w:eastAsia="標楷體" w:hAnsi="Times New Roman" w:cs="Times New Roman" w:hint="eastAsia"/>
          <w:kern w:val="0"/>
          <w:sz w:val="28"/>
          <w:szCs w:val="28"/>
        </w:rPr>
        <w:t>：</w:t>
      </w:r>
    </w:p>
    <w:p w:rsidR="001E673C" w:rsidRPr="00391299" w:rsidRDefault="001E673C" w:rsidP="00414B86">
      <w:pPr>
        <w:widowControl/>
        <w:spacing w:beforeLines="100" w:before="240" w:after="50" w:line="440" w:lineRule="exact"/>
        <w:ind w:left="560" w:hangingChars="200" w:hanging="5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E673C">
        <w:rPr>
          <w:rFonts w:ascii="Times New Roman" w:eastAsia="標楷體" w:hAnsi="Times New Roman" w:cs="Times New Roman" w:hint="eastAsia"/>
          <w:kern w:val="0"/>
          <w:sz w:val="28"/>
          <w:szCs w:val="28"/>
        </w:rPr>
        <w:t>其他足資辨別之特徵</w:t>
      </w:r>
      <w:r w:rsidR="00414B86">
        <w:rPr>
          <w:rFonts w:ascii="Times New Roman" w:eastAsia="標楷體" w:hAnsi="Times New Roman" w:cs="Times New Roman" w:hint="eastAsia"/>
          <w:kern w:val="0"/>
          <w:sz w:val="28"/>
          <w:szCs w:val="28"/>
        </w:rPr>
        <w:t>：</w:t>
      </w:r>
    </w:p>
    <w:p w:rsidR="00391299" w:rsidRPr="00391299" w:rsidRDefault="00391299" w:rsidP="00391299">
      <w:pPr>
        <w:widowControl/>
        <w:spacing w:beforeLines="100" w:before="240" w:after="50" w:line="440" w:lineRule="exact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u w:val="single"/>
        </w:rPr>
      </w:pPr>
      <w:r w:rsidRPr="00391299">
        <w:rPr>
          <w:rFonts w:ascii="Times New Roman" w:eastAsia="標楷體" w:hAnsi="Times New Roman" w:cs="Times New Roman" w:hint="eastAsia"/>
          <w:b/>
          <w:color w:val="000000"/>
          <w:kern w:val="0"/>
          <w:sz w:val="28"/>
          <w:szCs w:val="28"/>
          <w:u w:val="single"/>
        </w:rPr>
        <w:t>四、</w:t>
      </w:r>
      <w:r w:rsidRPr="00391299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u w:val="single"/>
        </w:rPr>
        <w:t>犯罪事實</w:t>
      </w:r>
      <w:r w:rsidRPr="00391299">
        <w:rPr>
          <w:rFonts w:ascii="Times New Roman" w:eastAsia="標楷體" w:hAnsi="Times New Roman" w:cs="Times New Roman" w:hint="eastAsia"/>
          <w:b/>
          <w:color w:val="000000"/>
          <w:kern w:val="0"/>
          <w:sz w:val="28"/>
          <w:szCs w:val="28"/>
          <w:u w:val="single"/>
        </w:rPr>
        <w:t>之說明（</w:t>
      </w:r>
      <w:r w:rsidRPr="00391299">
        <w:rPr>
          <w:rFonts w:ascii="標楷體" w:eastAsia="標楷體" w:hAnsi="標楷體" w:cs="Arial Unicode MS" w:hint="eastAsia"/>
          <w:b/>
          <w:color w:val="000000"/>
          <w:kern w:val="0"/>
          <w:sz w:val="28"/>
          <w:szCs w:val="28"/>
          <w:u w:val="single"/>
        </w:rPr>
        <w:t>包括犯罪行為、</w:t>
      </w:r>
      <w:r w:rsidRPr="00391299">
        <w:rPr>
          <w:rFonts w:ascii="標楷體" w:eastAsia="標楷體" w:hAnsi="標楷體" w:cs="Arial Unicode MS"/>
          <w:b/>
          <w:color w:val="000000"/>
          <w:kern w:val="0"/>
          <w:sz w:val="28"/>
          <w:szCs w:val="28"/>
          <w:u w:val="single"/>
        </w:rPr>
        <w:t>證據</w:t>
      </w:r>
      <w:r w:rsidRPr="00391299">
        <w:rPr>
          <w:rFonts w:ascii="Times New Roman" w:eastAsia="標楷體" w:hAnsi="Times New Roman" w:cs="Times New Roman" w:hint="eastAsia"/>
          <w:b/>
          <w:color w:val="000000"/>
          <w:kern w:val="0"/>
          <w:sz w:val="28"/>
          <w:szCs w:val="28"/>
          <w:u w:val="single"/>
        </w:rPr>
        <w:t>）</w:t>
      </w:r>
    </w:p>
    <w:p w:rsidR="00391299" w:rsidRPr="00391299" w:rsidRDefault="00391299" w:rsidP="003912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20" w:after="50" w:line="440" w:lineRule="exact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391299">
        <w:rPr>
          <w:rFonts w:ascii="Times New Roman" w:eastAsia="標楷體" w:hAnsi="Times New Roman" w:cs="Times New Roman" w:hint="eastAsia"/>
          <w:i/>
          <w:color w:val="000000"/>
          <w:kern w:val="0"/>
          <w:sz w:val="28"/>
          <w:szCs w:val="28"/>
        </w:rPr>
        <w:t>（請依實際案情摘述犯罪事實，例如</w:t>
      </w:r>
      <w:r w:rsidRPr="0039129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被告</w:t>
      </w:r>
      <w:r w:rsidRPr="00391299">
        <w:rPr>
          <w:rFonts w:ascii="標楷體" w:eastAsia="標楷體" w:hAnsi="標楷體" w:cs="Times New Roman"/>
          <w:color w:val="FF0000"/>
          <w:kern w:val="0"/>
          <w:sz w:val="28"/>
          <w:szCs w:val="28"/>
        </w:rPr>
        <w:t>○○○</w:t>
      </w:r>
      <w:r w:rsidRPr="00391299">
        <w:rPr>
          <w:rFonts w:ascii="Times New Roman" w:eastAsia="標楷體" w:hAnsi="Times New Roman" w:cs="Times New Roman"/>
          <w:kern w:val="0"/>
          <w:sz w:val="28"/>
          <w:szCs w:val="28"/>
        </w:rPr>
        <w:t>被指控於</w:t>
      </w:r>
      <w:r w:rsidRPr="00391299">
        <w:rPr>
          <w:rFonts w:ascii="標楷體" w:eastAsia="標楷體" w:hAnsi="標楷體" w:cs="Times New Roman"/>
          <w:color w:val="FF0000"/>
          <w:kern w:val="0"/>
          <w:sz w:val="28"/>
          <w:szCs w:val="28"/>
        </w:rPr>
        <w:t>○○</w:t>
      </w:r>
      <w:r w:rsidRPr="00391299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Pr="00391299">
        <w:rPr>
          <w:rFonts w:ascii="標楷體" w:eastAsia="標楷體" w:hAnsi="標楷體" w:cs="Times New Roman"/>
          <w:color w:val="FF0000"/>
          <w:kern w:val="0"/>
          <w:sz w:val="28"/>
          <w:szCs w:val="28"/>
        </w:rPr>
        <w:t>○○</w:t>
      </w:r>
      <w:r w:rsidRPr="00391299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Pr="00391299">
        <w:rPr>
          <w:rFonts w:ascii="標楷體" w:eastAsia="標楷體" w:hAnsi="標楷體" w:cs="Times New Roman"/>
          <w:color w:val="FF0000"/>
          <w:kern w:val="0"/>
          <w:sz w:val="28"/>
          <w:szCs w:val="28"/>
        </w:rPr>
        <w:t>○○</w:t>
      </w:r>
      <w:r w:rsidRPr="00391299">
        <w:rPr>
          <w:rFonts w:ascii="Times New Roman" w:eastAsia="標楷體" w:hAnsi="Times New Roman" w:cs="Times New Roman"/>
          <w:kern w:val="0"/>
          <w:sz w:val="28"/>
          <w:szCs w:val="28"/>
        </w:rPr>
        <w:t>日在</w:t>
      </w:r>
      <w:r w:rsidRPr="00391299">
        <w:rPr>
          <w:rFonts w:ascii="標楷體" w:eastAsia="標楷體" w:hAnsi="標楷體" w:cs="Times New Roman"/>
          <w:color w:val="FF0000"/>
          <w:kern w:val="0"/>
          <w:sz w:val="28"/>
          <w:szCs w:val="28"/>
        </w:rPr>
        <w:t>○○</w:t>
      </w:r>
      <w:r w:rsidRPr="00391299">
        <w:rPr>
          <w:rFonts w:ascii="Times New Roman" w:eastAsia="標楷體" w:hAnsi="Times New Roman" w:cs="Times New Roman"/>
          <w:kern w:val="0"/>
          <w:sz w:val="28"/>
          <w:szCs w:val="28"/>
        </w:rPr>
        <w:t>處所，</w:t>
      </w:r>
      <w:r w:rsidRPr="00391299">
        <w:rPr>
          <w:rFonts w:ascii="Times New Roman" w:eastAsia="標楷體" w:hAnsi="Times New Roman" w:cs="Times New Roman" w:hint="eastAsia"/>
          <w:kern w:val="0"/>
          <w:sz w:val="28"/>
          <w:szCs w:val="28"/>
        </w:rPr>
        <w:t>涉嫌</w:t>
      </w:r>
      <w:r w:rsidRPr="00391299">
        <w:rPr>
          <w:rFonts w:ascii="標楷體" w:eastAsia="標楷體" w:hAnsi="標楷體" w:cs="Times New Roman"/>
          <w:color w:val="FF0000"/>
          <w:kern w:val="0"/>
          <w:sz w:val="28"/>
          <w:szCs w:val="28"/>
        </w:rPr>
        <w:t>○○○</w:t>
      </w:r>
      <w:r w:rsidRPr="00391299">
        <w:rPr>
          <w:rFonts w:ascii="Times New Roman" w:eastAsia="標楷體" w:hAnsi="Times New Roman" w:cs="Times New Roman"/>
          <w:kern w:val="0"/>
          <w:sz w:val="28"/>
          <w:szCs w:val="28"/>
        </w:rPr>
        <w:t>犯行。</w:t>
      </w:r>
      <w:r w:rsidRPr="00391299">
        <w:rPr>
          <w:rFonts w:ascii="Times New Roman" w:eastAsia="標楷體" w:hAnsi="Times New Roman" w:cs="Times New Roman" w:hint="eastAsia"/>
          <w:kern w:val="0"/>
          <w:sz w:val="28"/>
          <w:szCs w:val="28"/>
        </w:rPr>
        <w:t>）</w:t>
      </w:r>
    </w:p>
    <w:p w:rsidR="00391299" w:rsidRPr="00391299" w:rsidRDefault="00391299" w:rsidP="003912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0" w:after="50" w:line="440" w:lineRule="exact"/>
        <w:jc w:val="both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u w:val="single"/>
        </w:rPr>
      </w:pPr>
      <w:r w:rsidRPr="00391299">
        <w:rPr>
          <w:rFonts w:ascii="標楷體" w:eastAsia="標楷體" w:hAnsi="標楷體" w:cs="Arial Unicode MS" w:hint="eastAsia"/>
          <w:b/>
          <w:color w:val="000000"/>
          <w:kern w:val="0"/>
          <w:sz w:val="28"/>
          <w:szCs w:val="28"/>
          <w:u w:val="single"/>
        </w:rPr>
        <w:t>五、有關該犯罪之刑事審判權、罪名、刑罰的法律規定</w:t>
      </w:r>
    </w:p>
    <w:p w:rsidR="00391299" w:rsidRPr="00391299" w:rsidRDefault="00391299" w:rsidP="003912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20" w:after="50" w:line="440" w:lineRule="exact"/>
        <w:ind w:leftChars="-1" w:left="-2"/>
        <w:jc w:val="both"/>
        <w:rPr>
          <w:rFonts w:ascii="Times New Roman" w:eastAsia="標楷體" w:hAnsi="Times New Roman" w:cs="Times New Roman"/>
          <w:i/>
          <w:color w:val="000000"/>
          <w:kern w:val="0"/>
          <w:sz w:val="28"/>
          <w:szCs w:val="28"/>
        </w:rPr>
      </w:pPr>
      <w:r w:rsidRPr="00391299">
        <w:rPr>
          <w:rFonts w:ascii="Times New Roman" w:eastAsia="標楷體" w:hAnsi="Times New Roman" w:cs="Times New Roman" w:hint="eastAsia"/>
          <w:i/>
          <w:color w:val="000000"/>
          <w:kern w:val="0"/>
          <w:sz w:val="28"/>
          <w:szCs w:val="28"/>
        </w:rPr>
        <w:t>（</w:t>
      </w:r>
      <w:r w:rsidRPr="00391299">
        <w:rPr>
          <w:rFonts w:ascii="Times New Roman" w:eastAsia="標楷體" w:hAnsi="Times New Roman" w:cs="Times New Roman"/>
          <w:i/>
          <w:color w:val="000000"/>
          <w:kern w:val="0"/>
          <w:sz w:val="28"/>
          <w:szCs w:val="28"/>
        </w:rPr>
        <w:t>法條全文</w:t>
      </w:r>
      <w:r w:rsidRPr="00391299">
        <w:rPr>
          <w:rFonts w:ascii="Times New Roman" w:eastAsia="標楷體" w:hAnsi="Times New Roman" w:cs="Times New Roman" w:hint="eastAsia"/>
          <w:i/>
          <w:color w:val="000000"/>
          <w:kern w:val="0"/>
          <w:sz w:val="28"/>
          <w:szCs w:val="28"/>
        </w:rPr>
        <w:t>可直接在請求書內列明或以檢附附件方式為之）</w:t>
      </w:r>
    </w:p>
    <w:p w:rsidR="00391299" w:rsidRPr="00391299" w:rsidRDefault="00391299" w:rsidP="00391299">
      <w:pPr>
        <w:widowControl/>
        <w:spacing w:beforeLines="50" w:before="120" w:after="50" w:line="440" w:lineRule="exact"/>
        <w:ind w:leftChars="-1" w:left="-2"/>
        <w:jc w:val="both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u w:val="single"/>
        </w:rPr>
      </w:pPr>
      <w:r w:rsidRPr="00391299">
        <w:rPr>
          <w:rFonts w:ascii="標楷體" w:eastAsia="標楷體" w:hAnsi="標楷體" w:cs="Arial Unicode MS" w:hint="eastAsia"/>
          <w:b/>
          <w:color w:val="000000"/>
          <w:kern w:val="0"/>
          <w:sz w:val="28"/>
          <w:szCs w:val="28"/>
          <w:u w:val="single"/>
        </w:rPr>
        <w:t>六、有關追訴權時效或行刑權時效之法律規定</w:t>
      </w:r>
    </w:p>
    <w:p w:rsidR="00391299" w:rsidRPr="00391299" w:rsidRDefault="00391299" w:rsidP="00391299">
      <w:pPr>
        <w:widowControl/>
        <w:spacing w:beforeLines="50" w:before="120" w:after="50" w:line="440" w:lineRule="exact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39129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（一）</w:t>
      </w:r>
      <w:r w:rsidRPr="0039129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尚未判決確定：追訴權時效</w:t>
      </w:r>
    </w:p>
    <w:p w:rsidR="00391299" w:rsidRPr="00391299" w:rsidRDefault="00391299" w:rsidP="00391299">
      <w:pPr>
        <w:widowControl/>
        <w:spacing w:beforeLines="50" w:before="120" w:after="50" w:line="440" w:lineRule="exact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39129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（二）</w:t>
      </w:r>
      <w:r w:rsidRPr="0039129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已經判決確定：</w:t>
      </w:r>
      <w:r w:rsidRPr="0039129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應執行</w:t>
      </w:r>
      <w:r w:rsidRPr="0039129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之刑期或剩餘刑期及其行刑權時效</w:t>
      </w:r>
    </w:p>
    <w:p w:rsidR="00391299" w:rsidRPr="00391299" w:rsidRDefault="00391299" w:rsidP="00391299">
      <w:pPr>
        <w:widowControl/>
        <w:spacing w:beforeLines="50" w:before="120" w:after="50" w:line="440" w:lineRule="exact"/>
        <w:jc w:val="both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u w:val="single"/>
        </w:rPr>
      </w:pPr>
      <w:r w:rsidRPr="00391299">
        <w:rPr>
          <w:rFonts w:ascii="Times New Roman" w:eastAsia="標楷體" w:hAnsi="Times New Roman" w:cs="Times New Roman" w:hint="eastAsia"/>
          <w:b/>
          <w:color w:val="000000"/>
          <w:kern w:val="0"/>
          <w:sz w:val="28"/>
          <w:szCs w:val="28"/>
          <w:u w:val="single"/>
        </w:rPr>
        <w:lastRenderedPageBreak/>
        <w:t>七、拘提</w:t>
      </w:r>
      <w:r w:rsidRPr="00391299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u w:val="single"/>
        </w:rPr>
        <w:t>或羈押被請求引渡人之理由及必要之事證</w:t>
      </w:r>
    </w:p>
    <w:p w:rsidR="00391299" w:rsidRPr="00391299" w:rsidRDefault="00391299" w:rsidP="00391299">
      <w:pPr>
        <w:widowControl/>
        <w:spacing w:beforeLines="50" w:before="120" w:after="50" w:line="440" w:lineRule="exact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91299" w:rsidRPr="00391299" w:rsidRDefault="00391299" w:rsidP="00391299">
      <w:pPr>
        <w:widowControl/>
        <w:spacing w:beforeLines="100" w:before="240" w:after="50" w:line="440" w:lineRule="exact"/>
        <w:jc w:val="both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u w:val="single"/>
        </w:rPr>
      </w:pPr>
      <w:r w:rsidRPr="00391299">
        <w:rPr>
          <w:rFonts w:ascii="Times New Roman" w:eastAsia="標楷體" w:hAnsi="Times New Roman" w:cs="Times New Roman" w:hint="eastAsia"/>
          <w:b/>
          <w:color w:val="000000"/>
          <w:kern w:val="0"/>
          <w:sz w:val="28"/>
          <w:szCs w:val="28"/>
          <w:u w:val="single"/>
        </w:rPr>
        <w:t>八、執行期間</w:t>
      </w:r>
    </w:p>
    <w:p w:rsidR="00391299" w:rsidRPr="00391299" w:rsidRDefault="00391299" w:rsidP="00391299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0" w:after="50" w:line="440" w:lineRule="exact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39129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（</w:t>
      </w:r>
      <w:r w:rsidRPr="0039129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請就有需要緊急處理或有優先處理之請求事項註明之</w:t>
      </w:r>
      <w:r w:rsidRPr="0039129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。如無，請自行刪除此項）</w:t>
      </w:r>
    </w:p>
    <w:p w:rsidR="00391299" w:rsidRPr="00391299" w:rsidRDefault="00391299" w:rsidP="00391299">
      <w:pPr>
        <w:widowControl/>
        <w:spacing w:beforeLines="100" w:before="240" w:after="50" w:line="440" w:lineRule="exact"/>
        <w:jc w:val="both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u w:val="single"/>
        </w:rPr>
      </w:pPr>
      <w:r w:rsidRPr="00391299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u w:val="single"/>
        </w:rPr>
        <w:t>聯繫窗口</w:t>
      </w:r>
    </w:p>
    <w:p w:rsidR="00391299" w:rsidRPr="00391299" w:rsidRDefault="00391299" w:rsidP="00391299">
      <w:pPr>
        <w:widowControl/>
        <w:spacing w:beforeLines="100" w:before="240" w:after="50" w:line="440" w:lineRule="exact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39129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單位</w:t>
      </w:r>
      <w:r w:rsidRPr="0039129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：</w:t>
      </w:r>
    </w:p>
    <w:p w:rsidR="00391299" w:rsidRPr="00391299" w:rsidRDefault="00391299" w:rsidP="00391299">
      <w:pPr>
        <w:widowControl/>
        <w:spacing w:beforeLines="100" w:before="240" w:after="50" w:line="440" w:lineRule="exact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39129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職稱：</w:t>
      </w:r>
    </w:p>
    <w:p w:rsidR="00391299" w:rsidRPr="00391299" w:rsidRDefault="00391299" w:rsidP="00391299">
      <w:pPr>
        <w:widowControl/>
        <w:spacing w:beforeLines="100" w:before="240" w:after="50" w:line="440" w:lineRule="exact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39129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電子郵件：</w:t>
      </w:r>
    </w:p>
    <w:p w:rsidR="00391299" w:rsidRPr="00391299" w:rsidRDefault="00391299" w:rsidP="00391299">
      <w:pPr>
        <w:widowControl/>
        <w:spacing w:beforeLines="100" w:before="240" w:after="50" w:line="440" w:lineRule="exact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39129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電話：</w:t>
      </w:r>
    </w:p>
    <w:p w:rsidR="0016248D" w:rsidRPr="00530E28" w:rsidRDefault="0016248D" w:rsidP="0016248D">
      <w:pPr>
        <w:suppressAutoHyphens/>
        <w:autoSpaceDE w:val="0"/>
        <w:autoSpaceDN w:val="0"/>
        <w:spacing w:before="240" w:after="120" w:line="440" w:lineRule="exact"/>
        <w:jc w:val="both"/>
        <w:textAlignment w:val="baseline"/>
        <w:rPr>
          <w:rFonts w:ascii="標楷體" w:eastAsia="標楷體" w:hAnsi="標楷體" w:cs="Times New Roman"/>
          <w:b/>
          <w:bCs/>
          <w:color w:val="000000"/>
          <w:kern w:val="0"/>
          <w:sz w:val="28"/>
          <w:szCs w:val="28"/>
          <w:u w:val="single"/>
        </w:rPr>
      </w:pPr>
      <w:r w:rsidRPr="00971A2A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  <w:u w:val="single"/>
        </w:rPr>
        <w:t>互惠承諾</w:t>
      </w:r>
    </w:p>
    <w:p w:rsidR="0016248D" w:rsidRPr="0016248D" w:rsidRDefault="0016248D" w:rsidP="0016248D">
      <w:pPr>
        <w:widowControl/>
        <w:spacing w:beforeLines="50" w:before="120" w:line="440" w:lineRule="exact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72B0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承諾對於</w:t>
      </w:r>
      <w:r w:rsidRPr="00971A2A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中華民國</w:t>
      </w:r>
      <w:r w:rsidRPr="00971A2A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（臺灣）</w:t>
      </w:r>
      <w:r w:rsidRPr="00272B0B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</w:rPr>
        <w:t>未來與本案相類似</w:t>
      </w:r>
      <w:r w:rsidRPr="00272B0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之刑事案件請求，將</w:t>
      </w:r>
      <w:r w:rsidRPr="00971A2A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依</w:t>
      </w:r>
      <w:r w:rsidRPr="00530E28">
        <w:rPr>
          <w:rFonts w:ascii="標楷體" w:eastAsia="標楷體" w:hAnsi="標楷體" w:cs="Times New Roman"/>
          <w:color w:val="FF0000"/>
          <w:kern w:val="0"/>
          <w:sz w:val="28"/>
          <w:szCs w:val="28"/>
        </w:rPr>
        <w:t>○○○</w:t>
      </w:r>
      <w:r w:rsidRPr="00971A2A">
        <w:rPr>
          <w:rFonts w:ascii="標楷體" w:eastAsia="標楷體" w:hAnsi="標楷體" w:cs="Times New Roman" w:hint="eastAsia"/>
          <w:i/>
          <w:color w:val="000000" w:themeColor="text1"/>
          <w:kern w:val="0"/>
          <w:sz w:val="28"/>
          <w:szCs w:val="28"/>
        </w:rPr>
        <w:t>（請求國）</w:t>
      </w:r>
      <w:r w:rsidRPr="00272B0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法律給予相類似之協助。</w:t>
      </w:r>
    </w:p>
    <w:p w:rsidR="00391299" w:rsidRPr="00391299" w:rsidRDefault="00391299" w:rsidP="00391299">
      <w:pPr>
        <w:widowControl/>
        <w:spacing w:beforeLines="100" w:before="240" w:after="50" w:line="440" w:lineRule="exact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u w:val="single"/>
        </w:rPr>
      </w:pPr>
      <w:r w:rsidRPr="00391299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u w:val="single"/>
        </w:rPr>
        <w:t>保證與承諾</w:t>
      </w:r>
    </w:p>
    <w:p w:rsidR="00391299" w:rsidRPr="00391299" w:rsidRDefault="00391299" w:rsidP="00391299">
      <w:pPr>
        <w:widowControl/>
        <w:spacing w:beforeLines="50" w:before="120" w:after="50" w:line="440" w:lineRule="exact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</w:pPr>
      <w:r w:rsidRPr="00391299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本件請求</w:t>
      </w:r>
      <w:r w:rsidRPr="00391299">
        <w:rPr>
          <w:rFonts w:ascii="Times New Roman" w:eastAsia="標楷體" w:hAnsi="Times New Roman" w:cs="Times New Roman" w:hint="eastAsia"/>
          <w:b/>
          <w:color w:val="000000"/>
          <w:kern w:val="0"/>
          <w:sz w:val="28"/>
          <w:szCs w:val="28"/>
          <w:u w:val="single"/>
        </w:rPr>
        <w:t>不具有</w:t>
      </w:r>
      <w:r w:rsidRPr="00391299">
        <w:rPr>
          <w:rFonts w:ascii="Times New Roman" w:eastAsia="標楷體" w:hAnsi="Times New Roman" w:cs="Times New Roman" w:hint="eastAsia"/>
          <w:b/>
          <w:color w:val="000000"/>
          <w:kern w:val="0"/>
          <w:sz w:val="28"/>
          <w:szCs w:val="28"/>
        </w:rPr>
        <w:t>下列情形</w:t>
      </w:r>
      <w:r w:rsidRPr="00391299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：</w:t>
      </w:r>
    </w:p>
    <w:p w:rsidR="00CE4087" w:rsidRDefault="00CE4087" w:rsidP="00CE4087">
      <w:pPr>
        <w:autoSpaceDE w:val="0"/>
        <w:autoSpaceDN w:val="0"/>
        <w:adjustRightInd w:val="0"/>
        <w:rPr>
          <w:rFonts w:ascii="標楷體" w:eastAsia="標楷體" w:hAnsi="標楷體" w:cs="Microsoft YaHei"/>
          <w:i/>
          <w:sz w:val="28"/>
          <w:szCs w:val="28"/>
        </w:rPr>
      </w:pPr>
      <w:r>
        <w:rPr>
          <w:rFonts w:ascii="標楷體" w:eastAsia="標楷體" w:hAnsi="標楷體" w:cs="Microsoft YaHei" w:hint="eastAsia"/>
          <w:i/>
          <w:sz w:val="28"/>
          <w:szCs w:val="28"/>
        </w:rPr>
        <w:t>（一）引渡請求所涉犯罪係政治犯罪。</w:t>
      </w:r>
    </w:p>
    <w:p w:rsidR="00CE4087" w:rsidRDefault="00CE4087" w:rsidP="008401B5">
      <w:pPr>
        <w:autoSpaceDE w:val="0"/>
        <w:autoSpaceDN w:val="0"/>
        <w:adjustRightInd w:val="0"/>
        <w:ind w:left="840" w:hangingChars="300" w:hanging="840"/>
        <w:rPr>
          <w:rFonts w:ascii="標楷體" w:eastAsia="標楷體" w:hAnsi="標楷體" w:cs="Microsoft YaHei"/>
          <w:i/>
          <w:sz w:val="28"/>
          <w:szCs w:val="28"/>
        </w:rPr>
      </w:pPr>
      <w:r>
        <w:rPr>
          <w:rFonts w:ascii="標楷體" w:eastAsia="標楷體" w:hAnsi="標楷體" w:cs="Microsoft YaHei" w:hint="eastAsia"/>
          <w:i/>
          <w:sz w:val="28"/>
          <w:szCs w:val="28"/>
        </w:rPr>
        <w:t>（二）請求引渡之目的係基於被請求引渡人之種族、性別、宗教、國籍或政治見解而對該人進行刑事訴追或執行，或該人在司法程序中之地位將因前揭原因受到損害；</w:t>
      </w:r>
    </w:p>
    <w:p w:rsidR="00CE4087" w:rsidRDefault="00CE4087" w:rsidP="00CE4087">
      <w:pPr>
        <w:autoSpaceDE w:val="0"/>
        <w:autoSpaceDN w:val="0"/>
        <w:adjustRightInd w:val="0"/>
        <w:rPr>
          <w:rFonts w:ascii="標楷體" w:eastAsia="標楷體" w:hAnsi="標楷體" w:cs="Microsoft YaHei"/>
          <w:i/>
          <w:sz w:val="28"/>
          <w:szCs w:val="28"/>
        </w:rPr>
      </w:pPr>
      <w:r>
        <w:rPr>
          <w:rFonts w:ascii="標楷體" w:eastAsia="標楷體" w:hAnsi="標楷體" w:cs="Microsoft YaHei" w:hint="eastAsia"/>
          <w:i/>
          <w:sz w:val="28"/>
          <w:szCs w:val="28"/>
        </w:rPr>
        <w:t>（三）引渡請求所涉犯罪僅構成軍事犯罪而不構成普通犯罪；</w:t>
      </w:r>
    </w:p>
    <w:p w:rsidR="00CE4087" w:rsidRPr="00391299" w:rsidRDefault="00CE4087" w:rsidP="00CE4087">
      <w:pPr>
        <w:autoSpaceDE w:val="0"/>
        <w:autoSpaceDN w:val="0"/>
        <w:adjustRightInd w:val="0"/>
        <w:spacing w:before="50" w:after="50"/>
        <w:rPr>
          <w:rFonts w:ascii="標楷體" w:eastAsia="標楷體" w:hAnsi="標楷體" w:cs="Microsoft YaHei"/>
          <w:kern w:val="0"/>
          <w:sz w:val="28"/>
          <w:szCs w:val="28"/>
        </w:rPr>
      </w:pPr>
    </w:p>
    <w:p w:rsidR="00391299" w:rsidRPr="00391299" w:rsidRDefault="00391299" w:rsidP="00391299">
      <w:pPr>
        <w:widowControl/>
        <w:spacing w:beforeLines="100" w:before="240" w:after="50" w:line="440" w:lineRule="exact"/>
        <w:jc w:val="both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u w:val="single"/>
        </w:rPr>
      </w:pPr>
      <w:r w:rsidRPr="00391299">
        <w:rPr>
          <w:rFonts w:ascii="Times New Roman" w:eastAsia="標楷體" w:hAnsi="Times New Roman" w:cs="Times New Roman" w:hint="eastAsia"/>
          <w:b/>
          <w:color w:val="000000"/>
          <w:kern w:val="0"/>
          <w:sz w:val="28"/>
          <w:szCs w:val="28"/>
          <w:u w:val="single"/>
        </w:rPr>
        <w:t>進一步</w:t>
      </w:r>
      <w:r w:rsidRPr="00391299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u w:val="single"/>
        </w:rPr>
        <w:t>承諾</w:t>
      </w:r>
    </w:p>
    <w:p w:rsidR="00391299" w:rsidRPr="00CE4087" w:rsidRDefault="00EE556A" w:rsidP="00EE5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100" w:before="240" w:after="50" w:line="440" w:lineRule="exact"/>
        <w:ind w:left="840" w:hangingChars="300" w:hanging="840"/>
        <w:jc w:val="both"/>
        <w:rPr>
          <w:rFonts w:ascii="Times New Roman" w:eastAsia="標楷體" w:hAnsi="Times New Roman" w:cs="Times New Roman"/>
          <w:i/>
          <w:color w:val="000000"/>
          <w:kern w:val="0"/>
          <w:sz w:val="28"/>
          <w:szCs w:val="28"/>
        </w:rPr>
      </w:pPr>
      <w:r w:rsidRPr="00CE4087">
        <w:rPr>
          <w:rFonts w:ascii="Times New Roman" w:eastAsia="標楷體" w:hAnsi="Times New Roman" w:cs="Times New Roman" w:hint="eastAsia"/>
          <w:i/>
          <w:color w:val="000000"/>
          <w:kern w:val="0"/>
          <w:sz w:val="28"/>
          <w:szCs w:val="28"/>
        </w:rPr>
        <w:t>（一）</w:t>
      </w:r>
      <w:r w:rsidR="00391299" w:rsidRPr="00CE4087">
        <w:rPr>
          <w:rFonts w:ascii="Times New Roman" w:eastAsia="標楷體" w:hAnsi="Times New Roman" w:cs="Times New Roman" w:hint="eastAsia"/>
          <w:i/>
          <w:color w:val="000000"/>
          <w:kern w:val="0"/>
          <w:sz w:val="28"/>
          <w:szCs w:val="28"/>
        </w:rPr>
        <w:t>根據本請求之被請求引渡人，僅因下列情形在貴國受羈押、訴追、審判或刑之執行：</w:t>
      </w:r>
      <w:r w:rsidR="00391299" w:rsidRPr="00CE4087">
        <w:rPr>
          <w:rFonts w:ascii="Times New Roman" w:eastAsia="標楷體" w:hAnsi="Times New Roman" w:cs="Times New Roman"/>
          <w:i/>
          <w:color w:val="000000"/>
          <w:kern w:val="0"/>
          <w:sz w:val="28"/>
          <w:szCs w:val="28"/>
        </w:rPr>
        <w:t xml:space="preserve"> </w:t>
      </w:r>
    </w:p>
    <w:p w:rsidR="00391299" w:rsidRPr="00CE4087" w:rsidRDefault="00391299" w:rsidP="00EE5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100" w:before="240" w:after="50" w:line="440" w:lineRule="exact"/>
        <w:ind w:left="420" w:hangingChars="150" w:hanging="420"/>
        <w:jc w:val="both"/>
        <w:rPr>
          <w:rFonts w:ascii="Times New Roman" w:eastAsia="標楷體" w:hAnsi="Times New Roman" w:cs="Times New Roman"/>
          <w:i/>
          <w:color w:val="000000"/>
          <w:kern w:val="0"/>
          <w:sz w:val="28"/>
          <w:szCs w:val="28"/>
        </w:rPr>
      </w:pPr>
      <w:r w:rsidRPr="00CE4087">
        <w:rPr>
          <w:rFonts w:ascii="Times New Roman" w:eastAsia="標楷體" w:hAnsi="Times New Roman" w:cs="Times New Roman" w:hint="eastAsia"/>
          <w:i/>
          <w:color w:val="000000"/>
          <w:kern w:val="0"/>
          <w:sz w:val="28"/>
          <w:szCs w:val="28"/>
        </w:rPr>
        <w:t xml:space="preserve">1. </w:t>
      </w:r>
      <w:r w:rsidRPr="00CE4087">
        <w:rPr>
          <w:rFonts w:ascii="Times New Roman" w:eastAsia="標楷體" w:hAnsi="Times New Roman" w:cs="Times New Roman" w:hint="eastAsia"/>
          <w:i/>
          <w:color w:val="000000"/>
          <w:kern w:val="0"/>
          <w:sz w:val="28"/>
          <w:szCs w:val="28"/>
        </w:rPr>
        <w:t>本引渡所針對之犯罪，或基於同一事實惟罪名不同而准予引渡之犯罪。</w:t>
      </w:r>
    </w:p>
    <w:p w:rsidR="00391299" w:rsidRPr="00CE4087" w:rsidRDefault="00391299" w:rsidP="003912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100" w:before="240" w:after="50" w:line="440" w:lineRule="exact"/>
        <w:jc w:val="both"/>
        <w:rPr>
          <w:rFonts w:ascii="Times New Roman" w:eastAsia="標楷體" w:hAnsi="Times New Roman" w:cs="Times New Roman"/>
          <w:i/>
          <w:color w:val="000000"/>
          <w:kern w:val="0"/>
          <w:sz w:val="28"/>
          <w:szCs w:val="28"/>
        </w:rPr>
      </w:pPr>
      <w:r w:rsidRPr="00CE4087">
        <w:rPr>
          <w:rFonts w:ascii="Times New Roman" w:eastAsia="標楷體" w:hAnsi="Times New Roman" w:cs="Times New Roman" w:hint="eastAsia"/>
          <w:i/>
          <w:color w:val="000000"/>
          <w:kern w:val="0"/>
          <w:sz w:val="28"/>
          <w:szCs w:val="28"/>
        </w:rPr>
        <w:t xml:space="preserve">2. </w:t>
      </w:r>
      <w:r w:rsidRPr="00CE4087">
        <w:rPr>
          <w:rFonts w:ascii="Times New Roman" w:eastAsia="標楷體" w:hAnsi="Times New Roman" w:cs="Times New Roman" w:hint="eastAsia"/>
          <w:i/>
          <w:color w:val="000000"/>
          <w:kern w:val="0"/>
          <w:sz w:val="28"/>
          <w:szCs w:val="28"/>
        </w:rPr>
        <w:t>被請求引渡人在引渡後</w:t>
      </w:r>
      <w:bookmarkStart w:id="0" w:name="_GoBack"/>
      <w:bookmarkEnd w:id="0"/>
      <w:r w:rsidRPr="00CE4087">
        <w:rPr>
          <w:rFonts w:ascii="Times New Roman" w:eastAsia="標楷體" w:hAnsi="Times New Roman" w:cs="Times New Roman" w:hint="eastAsia"/>
          <w:i/>
          <w:color w:val="000000"/>
          <w:kern w:val="0"/>
          <w:sz w:val="28"/>
          <w:szCs w:val="28"/>
        </w:rPr>
        <w:t>實施的犯罪。</w:t>
      </w:r>
    </w:p>
    <w:p w:rsidR="00391299" w:rsidRPr="00CE4087" w:rsidRDefault="00391299" w:rsidP="00391299">
      <w:pPr>
        <w:widowControl/>
        <w:spacing w:beforeLines="100" w:before="240" w:after="50" w:line="440" w:lineRule="exact"/>
        <w:ind w:left="280" w:hangingChars="100" w:hanging="280"/>
        <w:jc w:val="both"/>
        <w:rPr>
          <w:rFonts w:ascii="Times New Roman" w:eastAsia="標楷體" w:hAnsi="Times New Roman" w:cs="Times New Roman"/>
          <w:i/>
          <w:color w:val="000000"/>
          <w:kern w:val="0"/>
          <w:sz w:val="28"/>
          <w:szCs w:val="28"/>
        </w:rPr>
      </w:pPr>
      <w:r w:rsidRPr="00CE4087">
        <w:rPr>
          <w:rFonts w:ascii="Times New Roman" w:eastAsia="標楷體" w:hAnsi="Times New Roman" w:cs="Times New Roman" w:hint="eastAsia"/>
          <w:i/>
          <w:color w:val="000000"/>
          <w:kern w:val="0"/>
          <w:sz w:val="28"/>
          <w:szCs w:val="28"/>
        </w:rPr>
        <w:t xml:space="preserve">3. </w:t>
      </w:r>
      <w:r w:rsidRPr="00CE4087">
        <w:rPr>
          <w:rFonts w:ascii="Times New Roman" w:eastAsia="標楷體" w:hAnsi="Times New Roman" w:cs="Times New Roman" w:hint="eastAsia"/>
          <w:i/>
          <w:color w:val="000000"/>
          <w:kern w:val="0"/>
          <w:sz w:val="28"/>
          <w:szCs w:val="28"/>
        </w:rPr>
        <w:t>我國同意貴國對被請求引渡人之其他犯罪進行羈押、訴追、審判或刑之執行。</w:t>
      </w:r>
    </w:p>
    <w:p w:rsidR="00391299" w:rsidRPr="00CE4087" w:rsidRDefault="00391299" w:rsidP="00391299">
      <w:pPr>
        <w:widowControl/>
        <w:spacing w:beforeLines="100" w:before="240" w:after="50" w:line="440" w:lineRule="exact"/>
        <w:jc w:val="both"/>
        <w:rPr>
          <w:rFonts w:ascii="標楷體" w:eastAsia="標楷體" w:hAnsi="標楷體" w:cs="Times New Roman"/>
          <w:i/>
          <w:color w:val="000000"/>
          <w:kern w:val="0"/>
          <w:sz w:val="28"/>
          <w:szCs w:val="28"/>
        </w:rPr>
      </w:pPr>
      <w:r w:rsidRPr="00CE4087">
        <w:rPr>
          <w:rFonts w:ascii="標楷體" w:eastAsia="標楷體" w:hAnsi="標楷體" w:cs="Times New Roman" w:hint="eastAsia"/>
          <w:i/>
          <w:color w:val="000000"/>
          <w:kern w:val="0"/>
          <w:sz w:val="28"/>
          <w:szCs w:val="28"/>
        </w:rPr>
        <w:t xml:space="preserve"> (二)未得我國同意，不得將被請求引渡人轉引渡予第三國。</w:t>
      </w:r>
    </w:p>
    <w:p w:rsidR="00391299" w:rsidRDefault="00391299" w:rsidP="00391299">
      <w:pPr>
        <w:widowControl/>
        <w:tabs>
          <w:tab w:val="left" w:pos="1080"/>
        </w:tabs>
        <w:spacing w:beforeLines="100" w:before="240" w:after="50" w:line="440" w:lineRule="exact"/>
        <w:jc w:val="both"/>
        <w:rPr>
          <w:rFonts w:ascii="Times New Roman" w:eastAsia="標楷體" w:hAnsi="Times New Roman" w:cs="Times New Roman"/>
          <w:b/>
          <w:kern w:val="0"/>
          <w:sz w:val="28"/>
          <w:szCs w:val="28"/>
          <w:u w:val="single"/>
        </w:rPr>
      </w:pPr>
      <w:r w:rsidRPr="00391299">
        <w:rPr>
          <w:rFonts w:ascii="Times New Roman" w:eastAsia="標楷體" w:hAnsi="Times New Roman" w:cs="Times New Roman" w:hint="eastAsia"/>
          <w:b/>
          <w:kern w:val="0"/>
          <w:sz w:val="28"/>
          <w:szCs w:val="28"/>
          <w:u w:val="single"/>
        </w:rPr>
        <w:t>附件</w:t>
      </w:r>
    </w:p>
    <w:p w:rsidR="005A0FC5" w:rsidRPr="005A0FC5" w:rsidRDefault="005A0FC5" w:rsidP="005A0FC5">
      <w:pPr>
        <w:widowControl/>
        <w:tabs>
          <w:tab w:val="left" w:pos="1080"/>
        </w:tabs>
        <w:spacing w:beforeLines="100" w:before="240" w:after="50" w:line="440" w:lineRule="exact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（一）</w:t>
      </w:r>
      <w:r w:rsidRPr="005A0FC5">
        <w:rPr>
          <w:rFonts w:ascii="Times New Roman" w:eastAsia="標楷體" w:hAnsi="Times New Roman" w:cs="Times New Roman" w:hint="eastAsia"/>
          <w:kern w:val="0"/>
          <w:sz w:val="28"/>
          <w:szCs w:val="28"/>
        </w:rPr>
        <w:t>引渡請求書內所引之證據。</w:t>
      </w:r>
    </w:p>
    <w:p w:rsidR="005A0FC5" w:rsidRPr="005A0FC5" w:rsidRDefault="005A0FC5" w:rsidP="005A0FC5">
      <w:pPr>
        <w:widowControl/>
        <w:tabs>
          <w:tab w:val="left" w:pos="1080"/>
        </w:tabs>
        <w:spacing w:beforeLines="100" w:before="240" w:after="50" w:line="440" w:lineRule="exact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（二）</w:t>
      </w:r>
      <w:r w:rsidRPr="005A0FC5">
        <w:rPr>
          <w:rFonts w:ascii="Times New Roman" w:eastAsia="標楷體" w:hAnsi="Times New Roman" w:cs="Times New Roman" w:hint="eastAsia"/>
          <w:kern w:val="0"/>
          <w:sz w:val="28"/>
          <w:szCs w:val="28"/>
        </w:rPr>
        <w:t>請求國該管法院之拘票及起訴書或有罪判決書。</w:t>
      </w:r>
    </w:p>
    <w:p w:rsidR="005A0FC5" w:rsidRPr="005A0FC5" w:rsidRDefault="005A0FC5" w:rsidP="005A0FC5">
      <w:pPr>
        <w:widowControl/>
        <w:tabs>
          <w:tab w:val="left" w:pos="1080"/>
        </w:tabs>
        <w:spacing w:beforeLines="100" w:before="240" w:after="50" w:line="440" w:lineRule="exact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（三）</w:t>
      </w:r>
      <w:r w:rsidRPr="005A0FC5">
        <w:rPr>
          <w:rFonts w:ascii="Times New Roman" w:eastAsia="標楷體" w:hAnsi="Times New Roman" w:cs="Times New Roman" w:hint="eastAsia"/>
          <w:kern w:val="0"/>
          <w:sz w:val="28"/>
          <w:szCs w:val="28"/>
        </w:rPr>
        <w:t>請求國有關處罰該罪之現行法規。</w:t>
      </w:r>
    </w:p>
    <w:p w:rsidR="005A0FC5" w:rsidRPr="00391299" w:rsidRDefault="005A0FC5" w:rsidP="00391299">
      <w:pPr>
        <w:widowControl/>
        <w:tabs>
          <w:tab w:val="left" w:pos="1080"/>
        </w:tabs>
        <w:spacing w:beforeLines="100" w:before="240" w:after="50" w:line="440" w:lineRule="exact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A0FC5">
        <w:rPr>
          <w:rFonts w:ascii="Times New Roman" w:eastAsia="標楷體" w:hAnsi="Times New Roman" w:cs="Times New Roman" w:hint="eastAsia"/>
          <w:kern w:val="0"/>
          <w:sz w:val="28"/>
          <w:szCs w:val="28"/>
        </w:rPr>
        <w:t>前項文件應經合法簽證，其以外國文作成者，並附經簽證之中文譯本。</w:t>
      </w:r>
    </w:p>
    <w:p w:rsidR="00391299" w:rsidRPr="00391299" w:rsidRDefault="005A0FC5" w:rsidP="00391299">
      <w:pPr>
        <w:widowControl/>
        <w:spacing w:beforeLines="100" w:before="240" w:after="50" w:line="440" w:lineRule="exact"/>
        <w:jc w:val="both"/>
        <w:rPr>
          <w:rFonts w:ascii="Times New Roman" w:eastAsia="標楷體" w:hAnsi="Times New Roman" w:cs="Times New Roman"/>
          <w:i/>
          <w:color w:val="000000"/>
          <w:kern w:val="0"/>
          <w:sz w:val="28"/>
          <w:szCs w:val="28"/>
        </w:rPr>
      </w:pPr>
      <w:r w:rsidRPr="00391299">
        <w:rPr>
          <w:rFonts w:ascii="Times New Roman" w:eastAsia="標楷體" w:hAnsi="Times New Roman" w:cs="Times New Roman" w:hint="eastAsia"/>
          <w:i/>
          <w:color w:val="000000"/>
          <w:kern w:val="0"/>
          <w:sz w:val="28"/>
          <w:szCs w:val="28"/>
        </w:rPr>
        <w:t xml:space="preserve"> </w:t>
      </w:r>
      <w:r w:rsidR="00391299" w:rsidRPr="00391299">
        <w:rPr>
          <w:rFonts w:ascii="Times New Roman" w:eastAsia="標楷體" w:hAnsi="Times New Roman" w:cs="Times New Roman" w:hint="eastAsia"/>
          <w:i/>
          <w:color w:val="000000"/>
          <w:kern w:val="0"/>
          <w:sz w:val="28"/>
          <w:szCs w:val="28"/>
        </w:rPr>
        <w:t>(</w:t>
      </w:r>
      <w:r w:rsidR="00391299" w:rsidRPr="00391299">
        <w:rPr>
          <w:rFonts w:ascii="Times New Roman" w:eastAsia="標楷體" w:hAnsi="Times New Roman" w:cs="Times New Roman" w:hint="eastAsia"/>
          <w:i/>
          <w:color w:val="000000"/>
          <w:kern w:val="0"/>
          <w:sz w:val="28"/>
          <w:szCs w:val="28"/>
        </w:rPr>
        <w:t>本件引渡請求案將另由法務部出具互惠承諾予請求方</w:t>
      </w:r>
      <w:r w:rsidR="00391299" w:rsidRPr="00391299">
        <w:rPr>
          <w:rFonts w:ascii="Times New Roman" w:eastAsia="標楷體" w:hAnsi="Times New Roman" w:cs="Times New Roman" w:hint="eastAsia"/>
          <w:i/>
          <w:color w:val="000000"/>
          <w:kern w:val="0"/>
          <w:sz w:val="28"/>
          <w:szCs w:val="28"/>
        </w:rPr>
        <w:t>)</w:t>
      </w:r>
    </w:p>
    <w:p w:rsidR="00391299" w:rsidRPr="00391299" w:rsidRDefault="00391299" w:rsidP="00391299">
      <w:pPr>
        <w:widowControl/>
        <w:spacing w:before="50" w:after="50" w:line="440" w:lineRule="exact"/>
        <w:rPr>
          <w:rFonts w:ascii="Times New Roman" w:eastAsia="標楷體" w:hAnsi="Times New Roman" w:cs="Times New Roman"/>
          <w:i/>
          <w:color w:val="000000"/>
          <w:kern w:val="0"/>
          <w:sz w:val="28"/>
          <w:szCs w:val="28"/>
        </w:rPr>
      </w:pPr>
    </w:p>
    <w:p w:rsidR="00391299" w:rsidRPr="00391299" w:rsidRDefault="00391299" w:rsidP="00391299">
      <w:pPr>
        <w:widowControl/>
        <w:tabs>
          <w:tab w:val="left" w:pos="1080"/>
        </w:tabs>
        <w:spacing w:before="50" w:after="50" w:line="440" w:lineRule="exact"/>
        <w:jc w:val="both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</w:p>
    <w:p w:rsidR="00391299" w:rsidRPr="00391299" w:rsidRDefault="00391299" w:rsidP="00391299">
      <w:pPr>
        <w:widowControl/>
        <w:tabs>
          <w:tab w:val="left" w:pos="1080"/>
        </w:tabs>
        <w:spacing w:before="50" w:after="50" w:line="440" w:lineRule="exact"/>
        <w:jc w:val="both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391299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請求人</w:t>
      </w:r>
    </w:p>
    <w:p w:rsidR="00391299" w:rsidRPr="00391299" w:rsidRDefault="00391299" w:rsidP="00391299">
      <w:pPr>
        <w:widowControl/>
        <w:tabs>
          <w:tab w:val="left" w:pos="1080"/>
        </w:tabs>
        <w:spacing w:before="50" w:after="50" w:line="440" w:lineRule="exact"/>
        <w:jc w:val="both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</w:p>
    <w:p w:rsidR="00391299" w:rsidRPr="00391299" w:rsidRDefault="00391299" w:rsidP="003912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0" w:after="50"/>
        <w:rPr>
          <w:rFonts w:ascii="Arial Unicode MS" w:eastAsia="標楷體" w:hAnsi="Arial Unicode MS" w:cs="Arial Unicode MS"/>
          <w:kern w:val="0"/>
          <w:sz w:val="20"/>
          <w:szCs w:val="28"/>
        </w:rPr>
      </w:pPr>
      <w:r w:rsidRPr="00391299">
        <w:rPr>
          <w:rFonts w:ascii="Arial Unicode MS" w:eastAsia="標楷體" w:hAnsi="Arial Unicode MS" w:cs="Arial Unicode MS"/>
          <w:b/>
          <w:color w:val="000000"/>
          <w:kern w:val="0"/>
          <w:sz w:val="28"/>
          <w:szCs w:val="28"/>
        </w:rPr>
        <w:t>______________</w:t>
      </w:r>
      <w:r w:rsidRPr="0039129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（簽名）</w:t>
      </w:r>
    </w:p>
    <w:p w:rsidR="00AD5C12" w:rsidRDefault="00AD5C12"/>
    <w:sectPr w:rsidR="00AD5C12" w:rsidSect="00050072">
      <w:footerReference w:type="even" r:id="rId7"/>
      <w:footerReference w:type="default" r:id="rId8"/>
      <w:pgSz w:w="11906" w:h="16838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1DD" w:rsidRDefault="00E231DD">
      <w:r>
        <w:separator/>
      </w:r>
    </w:p>
  </w:endnote>
  <w:endnote w:type="continuationSeparator" w:id="0">
    <w:p w:rsidR="00E231DD" w:rsidRDefault="00E23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50F" w:rsidRDefault="00EE556A" w:rsidP="00F105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450F" w:rsidRDefault="00E231D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AD2" w:rsidRDefault="00EE556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231DD" w:rsidRPr="00E231DD">
      <w:rPr>
        <w:noProof/>
        <w:lang w:val="zh-TW"/>
      </w:rPr>
      <w:t>1</w:t>
    </w:r>
    <w:r>
      <w:fldChar w:fldCharType="end"/>
    </w:r>
  </w:p>
  <w:p w:rsidR="00FA450F" w:rsidRDefault="00E231D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1DD" w:rsidRDefault="00E231DD">
      <w:r>
        <w:separator/>
      </w:r>
    </w:p>
  </w:footnote>
  <w:footnote w:type="continuationSeparator" w:id="0">
    <w:p w:rsidR="00E231DD" w:rsidRDefault="00E23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D1D7B"/>
    <w:multiLevelType w:val="hybridMultilevel"/>
    <w:tmpl w:val="BA34FB40"/>
    <w:lvl w:ilvl="0" w:tplc="B33EE4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6537C8"/>
    <w:multiLevelType w:val="hybridMultilevel"/>
    <w:tmpl w:val="671AC866"/>
    <w:lvl w:ilvl="0" w:tplc="A7ECA2B0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513E733F"/>
    <w:multiLevelType w:val="hybridMultilevel"/>
    <w:tmpl w:val="59EC4AD6"/>
    <w:lvl w:ilvl="0" w:tplc="3DB23B74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99"/>
    <w:rsid w:val="0016248D"/>
    <w:rsid w:val="001E673C"/>
    <w:rsid w:val="003142F1"/>
    <w:rsid w:val="00341EE6"/>
    <w:rsid w:val="00391299"/>
    <w:rsid w:val="00414B86"/>
    <w:rsid w:val="005A0FC5"/>
    <w:rsid w:val="008401B5"/>
    <w:rsid w:val="00992D37"/>
    <w:rsid w:val="00AD5C12"/>
    <w:rsid w:val="00CE4087"/>
    <w:rsid w:val="00E231DD"/>
    <w:rsid w:val="00EE06D9"/>
    <w:rsid w:val="00EE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467AB"/>
  <w15:chartTrackingRefBased/>
  <w15:docId w15:val="{886DF13F-2CBF-430A-BE4A-DEF6AF9A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91299"/>
    <w:pPr>
      <w:widowControl/>
      <w:tabs>
        <w:tab w:val="center" w:pos="4153"/>
        <w:tab w:val="right" w:pos="8306"/>
      </w:tabs>
      <w:snapToGrid w:val="0"/>
      <w:spacing w:before="50" w:after="5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91299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391299"/>
  </w:style>
  <w:style w:type="paragraph" w:styleId="a6">
    <w:name w:val="List Paragraph"/>
    <w:basedOn w:val="a"/>
    <w:uiPriority w:val="34"/>
    <w:qFormat/>
    <w:rsid w:val="005A0FC5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CE40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E40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146</Words>
  <Characters>836</Characters>
  <Application>Microsoft Office Word</Application>
  <DocSecurity>0</DocSecurity>
  <Lines>6</Lines>
  <Paragraphs>1</Paragraphs>
  <ScaleCrop>false</ScaleCrop>
  <Company>MOJ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劉海倫</dc:creator>
  <cp:keywords/>
  <dc:description/>
  <cp:lastModifiedBy>劉海倫</cp:lastModifiedBy>
  <cp:revision>8</cp:revision>
  <dcterms:created xsi:type="dcterms:W3CDTF">2018-12-27T08:35:00Z</dcterms:created>
  <dcterms:modified xsi:type="dcterms:W3CDTF">2019-06-14T03:45:00Z</dcterms:modified>
</cp:coreProperties>
</file>