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23" w:rsidRPr="004914A5" w:rsidRDefault="004D4023" w:rsidP="004914A5">
      <w:pPr>
        <w:jc w:val="center"/>
        <w:rPr>
          <w:rFonts w:ascii="標楷體" w:eastAsia="標楷體" w:hAnsi="標楷體"/>
          <w:sz w:val="32"/>
          <w:szCs w:val="32"/>
        </w:rPr>
      </w:pPr>
      <w:r w:rsidRPr="004914A5">
        <w:rPr>
          <w:rFonts w:ascii="標楷體" w:eastAsia="標楷體" w:hAnsi="標楷體" w:hint="eastAsia"/>
          <w:sz w:val="32"/>
          <w:szCs w:val="32"/>
        </w:rPr>
        <w:t>檢察官評鑑委員會評鑑決議書</w:t>
      </w:r>
    </w:p>
    <w:p w:rsidR="004D4023" w:rsidRPr="002834EC" w:rsidRDefault="004D4023" w:rsidP="002834EC">
      <w:pPr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</w:t>
      </w:r>
      <w:r w:rsidR="004914A5">
        <w:rPr>
          <w:rFonts w:ascii="標楷體" w:eastAsia="標楷體" w:hAnsi="標楷體"/>
          <w:sz w:val="28"/>
          <w:szCs w:val="28"/>
        </w:rPr>
        <w:t xml:space="preserve">              </w:t>
      </w:r>
      <w:r w:rsidRPr="002834EC">
        <w:rPr>
          <w:rFonts w:ascii="標楷體" w:eastAsia="標楷體" w:hAnsi="標楷體"/>
          <w:sz w:val="28"/>
          <w:szCs w:val="28"/>
        </w:rPr>
        <w:t xml:space="preserve">       </w:t>
      </w:r>
      <w:r w:rsidRPr="002834EC">
        <w:rPr>
          <w:rFonts w:ascii="標楷體" w:eastAsia="標楷體" w:hAnsi="標楷體" w:hint="eastAsia"/>
          <w:sz w:val="28"/>
          <w:szCs w:val="28"/>
        </w:rPr>
        <w:t>104年檢評字第006號</w:t>
      </w:r>
    </w:p>
    <w:p w:rsidR="004D4023" w:rsidRPr="002834EC" w:rsidRDefault="004D4023" w:rsidP="002834EC">
      <w:pPr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 w:hint="eastAsia"/>
          <w:sz w:val="28"/>
          <w:szCs w:val="28"/>
        </w:rPr>
        <w:t>請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求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人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="00067ACC" w:rsidRPr="002834EC">
        <w:rPr>
          <w:rFonts w:ascii="標楷體" w:eastAsia="標楷體" w:hAnsi="標楷體"/>
          <w:sz w:val="28"/>
          <w:szCs w:val="28"/>
        </w:rPr>
        <w:t>台北律師公會</w:t>
      </w:r>
    </w:p>
    <w:p w:rsidR="004D4023" w:rsidRPr="002834EC" w:rsidRDefault="004D4023" w:rsidP="002834EC">
      <w:pPr>
        <w:jc w:val="both"/>
        <w:rPr>
          <w:rFonts w:ascii="標楷體" w:eastAsia="標楷體" w:hAnsi="標楷體"/>
          <w:color w:val="FFFFFF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</w:t>
      </w:r>
      <w:r w:rsidRPr="002834EC">
        <w:rPr>
          <w:rFonts w:ascii="標楷體" w:eastAsia="標楷體" w:hAnsi="標楷體" w:hint="eastAsia"/>
          <w:sz w:val="28"/>
          <w:szCs w:val="28"/>
        </w:rPr>
        <w:t>設台北市中</w:t>
      </w:r>
      <w:r w:rsidR="00067ACC" w:rsidRPr="002834EC">
        <w:rPr>
          <w:rFonts w:ascii="標楷體" w:eastAsia="標楷體" w:hAnsi="標楷體" w:hint="eastAsia"/>
          <w:sz w:val="28"/>
          <w:szCs w:val="28"/>
        </w:rPr>
        <w:t>正</w:t>
      </w:r>
      <w:r w:rsidRPr="002834EC">
        <w:rPr>
          <w:rFonts w:ascii="標楷體" w:eastAsia="標楷體" w:hAnsi="標楷體" w:hint="eastAsia"/>
          <w:sz w:val="28"/>
          <w:szCs w:val="28"/>
        </w:rPr>
        <w:t>區</w:t>
      </w:r>
      <w:r w:rsidR="00067ACC" w:rsidRPr="002834EC">
        <w:rPr>
          <w:rFonts w:ascii="標楷體" w:eastAsia="標楷體" w:hAnsi="標楷體" w:hint="eastAsia"/>
          <w:sz w:val="28"/>
          <w:szCs w:val="28"/>
        </w:rPr>
        <w:t>羅斯福路1段7號9樓</w:t>
      </w:r>
    </w:p>
    <w:p w:rsidR="004D4023" w:rsidRPr="002834EC" w:rsidRDefault="004D4023" w:rsidP="002834EC">
      <w:pPr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 w:hint="eastAsia"/>
          <w:sz w:val="28"/>
          <w:szCs w:val="28"/>
        </w:rPr>
        <w:t>代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表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人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="00067ACC" w:rsidRPr="002834EC">
        <w:rPr>
          <w:rFonts w:ascii="標楷體" w:eastAsia="標楷體" w:hAnsi="標楷體"/>
          <w:sz w:val="28"/>
          <w:szCs w:val="28"/>
        </w:rPr>
        <w:t>黃旭田</w:t>
      </w:r>
    </w:p>
    <w:p w:rsidR="004D4023" w:rsidRPr="005A36AB" w:rsidRDefault="004D4023" w:rsidP="005A36AB">
      <w:pPr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 w:hint="eastAsia"/>
          <w:sz w:val="28"/>
          <w:szCs w:val="28"/>
        </w:rPr>
        <w:t>受</w:t>
      </w:r>
      <w:r w:rsidRPr="005A36AB">
        <w:rPr>
          <w:rFonts w:ascii="標楷體" w:eastAsia="標楷體" w:hAnsi="標楷體"/>
          <w:sz w:val="28"/>
          <w:szCs w:val="28"/>
        </w:rPr>
        <w:t xml:space="preserve"> </w:t>
      </w:r>
      <w:r w:rsidRPr="005A36AB">
        <w:rPr>
          <w:rFonts w:ascii="標楷體" w:eastAsia="標楷體" w:hAnsi="標楷體" w:hint="eastAsia"/>
          <w:sz w:val="28"/>
          <w:szCs w:val="28"/>
        </w:rPr>
        <w:t>評</w:t>
      </w:r>
      <w:r w:rsidR="005A36AB">
        <w:rPr>
          <w:rFonts w:ascii="標楷體" w:eastAsia="標楷體" w:hAnsi="標楷體"/>
          <w:sz w:val="28"/>
          <w:szCs w:val="28"/>
        </w:rPr>
        <w:t xml:space="preserve"> </w:t>
      </w:r>
      <w:r w:rsidRPr="005A36AB">
        <w:rPr>
          <w:rFonts w:ascii="標楷體" w:eastAsia="標楷體" w:hAnsi="標楷體" w:hint="eastAsia"/>
          <w:sz w:val="28"/>
          <w:szCs w:val="28"/>
        </w:rPr>
        <w:t>鑑</w:t>
      </w:r>
      <w:r w:rsidRPr="005A36AB">
        <w:rPr>
          <w:rFonts w:ascii="標楷體" w:eastAsia="標楷體" w:hAnsi="標楷體"/>
          <w:sz w:val="28"/>
          <w:szCs w:val="28"/>
        </w:rPr>
        <w:t xml:space="preserve"> </w:t>
      </w:r>
      <w:r w:rsidRPr="005A36AB">
        <w:rPr>
          <w:rFonts w:ascii="標楷體" w:eastAsia="標楷體" w:hAnsi="標楷體" w:hint="eastAsia"/>
          <w:sz w:val="28"/>
          <w:szCs w:val="28"/>
        </w:rPr>
        <w:t>人</w:t>
      </w:r>
      <w:r w:rsidRPr="005A36AB">
        <w:rPr>
          <w:rFonts w:ascii="標楷體" w:eastAsia="標楷體" w:hAnsi="標楷體"/>
          <w:sz w:val="28"/>
          <w:szCs w:val="28"/>
        </w:rPr>
        <w:t xml:space="preserve">  </w:t>
      </w:r>
      <w:r w:rsidR="00D705C6">
        <w:rPr>
          <w:rFonts w:ascii="標楷體" w:eastAsia="標楷體" w:hAnsi="標楷體"/>
          <w:sz w:val="28"/>
          <w:szCs w:val="28"/>
        </w:rPr>
        <w:t>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Pr="005A36AB">
        <w:rPr>
          <w:rFonts w:ascii="標楷體" w:eastAsia="標楷體" w:hAnsi="標楷體"/>
          <w:sz w:val="28"/>
          <w:szCs w:val="28"/>
        </w:rPr>
        <w:t xml:space="preserve"> </w:t>
      </w:r>
      <w:r w:rsidRPr="005A36AB">
        <w:rPr>
          <w:rFonts w:ascii="標楷體" w:eastAsia="標楷體" w:hAnsi="標楷體" w:hint="eastAsia"/>
          <w:sz w:val="28"/>
          <w:szCs w:val="28"/>
        </w:rPr>
        <w:t xml:space="preserve"> 男    臺灣</w:t>
      </w:r>
      <w:r w:rsidR="00067ACC" w:rsidRPr="005A36AB">
        <w:rPr>
          <w:rFonts w:ascii="標楷體" w:eastAsia="標楷體" w:hAnsi="標楷體" w:hint="eastAsia"/>
          <w:sz w:val="28"/>
          <w:szCs w:val="28"/>
        </w:rPr>
        <w:t>臺北</w:t>
      </w:r>
      <w:r w:rsidRPr="005A36AB">
        <w:rPr>
          <w:rFonts w:ascii="標楷體" w:eastAsia="標楷體" w:hAnsi="標楷體" w:hint="eastAsia"/>
          <w:sz w:val="28"/>
          <w:szCs w:val="28"/>
        </w:rPr>
        <w:t>地方法院檢察署檢察官</w:t>
      </w:r>
    </w:p>
    <w:p w:rsidR="00FA352B" w:rsidRPr="005A36AB" w:rsidRDefault="00FA352B" w:rsidP="005A36AB">
      <w:pPr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 w:hint="eastAsia"/>
          <w:sz w:val="28"/>
          <w:szCs w:val="28"/>
        </w:rPr>
        <w:t>上列受評鑑人因違反法官法事件，經臺北律師公會請求本會進行個案評鑑，本會決議如下：</w:t>
      </w:r>
    </w:p>
    <w:p w:rsidR="00FA352B" w:rsidRPr="005A36AB" w:rsidRDefault="00FA352B" w:rsidP="005A36AB">
      <w:pPr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 w:hint="eastAsia"/>
          <w:sz w:val="28"/>
          <w:szCs w:val="28"/>
        </w:rPr>
        <w:t xml:space="preserve">    主   文</w:t>
      </w:r>
    </w:p>
    <w:p w:rsidR="00FA352B" w:rsidRPr="005A36AB" w:rsidRDefault="00FA352B" w:rsidP="005A36AB">
      <w:pPr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 w:hint="eastAsia"/>
          <w:sz w:val="28"/>
          <w:szCs w:val="28"/>
        </w:rPr>
        <w:t>本件</w:t>
      </w:r>
      <w:r w:rsidR="00791CFA" w:rsidRPr="005A36AB">
        <w:rPr>
          <w:rFonts w:ascii="標楷體" w:eastAsia="標楷體" w:hAnsi="標楷體" w:hint="eastAsia"/>
          <w:sz w:val="28"/>
          <w:szCs w:val="28"/>
        </w:rPr>
        <w:t>不付評鑑。</w:t>
      </w:r>
    </w:p>
    <w:p w:rsidR="004D4023" w:rsidRPr="005A36AB" w:rsidRDefault="00FA352B" w:rsidP="005A36AB">
      <w:pPr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 w:hint="eastAsia"/>
          <w:sz w:val="28"/>
          <w:szCs w:val="28"/>
        </w:rPr>
        <w:t xml:space="preserve">    理   由</w:t>
      </w:r>
    </w:p>
    <w:p w:rsidR="004E5363" w:rsidRPr="005A36AB" w:rsidRDefault="00EA1432" w:rsidP="005A36A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/>
          <w:sz w:val="28"/>
          <w:szCs w:val="28"/>
        </w:rPr>
        <w:t>一、</w:t>
      </w:r>
      <w:r w:rsidR="004D4023" w:rsidRPr="005A36AB">
        <w:rPr>
          <w:rFonts w:ascii="標楷體" w:eastAsia="標楷體" w:hAnsi="標楷體" w:hint="eastAsia"/>
          <w:sz w:val="28"/>
          <w:szCs w:val="28"/>
        </w:rPr>
        <w:t>按</w:t>
      </w:r>
      <w:r w:rsidR="00E62401" w:rsidRPr="005A36AB">
        <w:rPr>
          <w:rFonts w:ascii="標楷體" w:eastAsia="標楷體" w:hAnsi="標楷體" w:hint="eastAsia"/>
          <w:sz w:val="28"/>
          <w:szCs w:val="28"/>
        </w:rPr>
        <w:t>「法官不得為有損其職位尊嚴或職務信任之行為。」</w:t>
      </w:r>
      <w:r w:rsidR="00E62401" w:rsidRPr="005A36AB">
        <w:rPr>
          <w:rFonts w:ascii="標楷體" w:eastAsia="標楷體" w:hAnsi="標楷體"/>
          <w:sz w:val="28"/>
          <w:szCs w:val="28"/>
        </w:rPr>
        <w:t>、</w:t>
      </w:r>
      <w:r w:rsidR="00E62401" w:rsidRPr="005A36AB">
        <w:rPr>
          <w:rFonts w:ascii="標楷體" w:eastAsia="標楷體" w:hAnsi="標楷體" w:hint="eastAsia"/>
          <w:sz w:val="28"/>
          <w:szCs w:val="28"/>
        </w:rPr>
        <w:t>「</w:t>
      </w:r>
      <w:r w:rsidR="00F14A60" w:rsidRPr="005A36AB">
        <w:rPr>
          <w:rFonts w:ascii="標楷體" w:eastAsia="標楷體" w:hAnsi="標楷體" w:hint="eastAsia"/>
          <w:sz w:val="28"/>
          <w:szCs w:val="28"/>
        </w:rPr>
        <w:t>個案評鑑事件之請求，有下列情形之一者，法官評鑑委員會應為不付評鑑之決議：</w:t>
      </w:r>
      <w:r w:rsidR="00F14A60" w:rsidRPr="005A36AB">
        <w:rPr>
          <w:rFonts w:ascii="標楷體" w:eastAsia="標楷體" w:hAnsi="標楷體"/>
          <w:sz w:val="28"/>
          <w:szCs w:val="28"/>
        </w:rPr>
        <w:t>…</w:t>
      </w:r>
      <w:r w:rsidR="00F14A60" w:rsidRPr="005A36AB">
        <w:rPr>
          <w:rFonts w:ascii="標楷體" w:eastAsia="標楷體" w:hAnsi="標楷體" w:hint="eastAsia"/>
          <w:sz w:val="28"/>
          <w:szCs w:val="28"/>
        </w:rPr>
        <w:t>七、請求顯無理由。</w:t>
      </w:r>
      <w:r w:rsidR="00E62401" w:rsidRPr="005A36AB">
        <w:rPr>
          <w:rFonts w:ascii="標楷體" w:eastAsia="標楷體" w:hAnsi="標楷體" w:hint="eastAsia"/>
          <w:sz w:val="28"/>
          <w:szCs w:val="28"/>
        </w:rPr>
        <w:t>」</w:t>
      </w:r>
      <w:r w:rsidR="00E62401" w:rsidRPr="005A36AB">
        <w:rPr>
          <w:rFonts w:ascii="標楷體" w:eastAsia="標楷體" w:hAnsi="標楷體"/>
          <w:sz w:val="28"/>
          <w:szCs w:val="28"/>
        </w:rPr>
        <w:t>分別為法官法第18條第1項前段及</w:t>
      </w:r>
      <w:r w:rsidR="004D4023" w:rsidRPr="005A36AB">
        <w:rPr>
          <w:rFonts w:ascii="標楷體" w:eastAsia="標楷體" w:hAnsi="標楷體" w:hint="eastAsia"/>
          <w:sz w:val="28"/>
          <w:szCs w:val="28"/>
        </w:rPr>
        <w:t>第</w:t>
      </w:r>
      <w:r w:rsidR="00791CFA" w:rsidRPr="005A36AB">
        <w:rPr>
          <w:rFonts w:ascii="標楷體" w:eastAsia="標楷體" w:hAnsi="標楷體" w:hint="eastAsia"/>
          <w:sz w:val="28"/>
          <w:szCs w:val="28"/>
        </w:rPr>
        <w:t>37條</w:t>
      </w:r>
      <w:r w:rsidR="00F14A60" w:rsidRPr="005A36AB">
        <w:rPr>
          <w:rFonts w:ascii="標楷體" w:eastAsia="標楷體" w:hAnsi="標楷體" w:hint="eastAsia"/>
          <w:sz w:val="28"/>
          <w:szCs w:val="28"/>
        </w:rPr>
        <w:t>第7款</w:t>
      </w:r>
      <w:r w:rsidR="00E62401" w:rsidRPr="005A36AB">
        <w:rPr>
          <w:rFonts w:ascii="標楷體" w:eastAsia="標楷體" w:hAnsi="標楷體"/>
          <w:sz w:val="28"/>
          <w:szCs w:val="28"/>
        </w:rPr>
        <w:t>所明定；此二條文，</w:t>
      </w:r>
      <w:r w:rsidRPr="005A36AB">
        <w:rPr>
          <w:rFonts w:ascii="標楷體" w:eastAsia="標楷體" w:hAnsi="標楷體"/>
          <w:sz w:val="28"/>
          <w:szCs w:val="28"/>
        </w:rPr>
        <w:t>依法官法第89條</w:t>
      </w:r>
      <w:r w:rsidR="00026D64" w:rsidRPr="005A36AB">
        <w:rPr>
          <w:rFonts w:ascii="標楷體" w:eastAsia="標楷體" w:hAnsi="標楷體"/>
          <w:sz w:val="28"/>
          <w:szCs w:val="28"/>
        </w:rPr>
        <w:t>第1項</w:t>
      </w:r>
      <w:r w:rsidRPr="005A36AB">
        <w:rPr>
          <w:rFonts w:ascii="標楷體" w:eastAsia="標楷體" w:hAnsi="標楷體"/>
          <w:sz w:val="28"/>
          <w:szCs w:val="28"/>
        </w:rPr>
        <w:t>規定，於檢察官</w:t>
      </w:r>
      <w:r w:rsidR="00026D64" w:rsidRPr="005A36AB">
        <w:rPr>
          <w:rFonts w:ascii="標楷體" w:eastAsia="標楷體" w:hAnsi="標楷體"/>
          <w:sz w:val="28"/>
          <w:szCs w:val="28"/>
        </w:rPr>
        <w:t>準用之。</w:t>
      </w:r>
      <w:r w:rsidR="004E5363" w:rsidRPr="005A36AB">
        <w:rPr>
          <w:rFonts w:ascii="標楷體" w:eastAsia="標楷體" w:hAnsi="標楷體"/>
          <w:sz w:val="28"/>
          <w:szCs w:val="28"/>
        </w:rPr>
        <w:t>又</w:t>
      </w:r>
      <w:r w:rsidR="005769A5" w:rsidRPr="005A36AB">
        <w:rPr>
          <w:rFonts w:ascii="標楷體" w:eastAsia="標楷體" w:hAnsi="標楷體"/>
          <w:sz w:val="28"/>
          <w:szCs w:val="28"/>
        </w:rPr>
        <w:t>，</w:t>
      </w:r>
      <w:r w:rsidR="004E5363" w:rsidRPr="005A36AB">
        <w:rPr>
          <w:rFonts w:ascii="標楷體" w:eastAsia="標楷體" w:hAnsi="標楷體"/>
          <w:sz w:val="28"/>
          <w:szCs w:val="28"/>
        </w:rPr>
        <w:t>法官法第89條第4項第4款</w:t>
      </w:r>
      <w:r w:rsidR="005769A5" w:rsidRPr="005A36AB">
        <w:rPr>
          <w:rFonts w:ascii="標楷體" w:eastAsia="標楷體" w:hAnsi="標楷體"/>
          <w:sz w:val="28"/>
          <w:szCs w:val="28"/>
        </w:rPr>
        <w:t>及第7款</w:t>
      </w:r>
      <w:r w:rsidR="004E5363" w:rsidRPr="005A36AB">
        <w:rPr>
          <w:rFonts w:ascii="標楷體" w:eastAsia="標楷體" w:hAnsi="標楷體"/>
          <w:sz w:val="28"/>
          <w:szCs w:val="28"/>
        </w:rPr>
        <w:t>規定：「</w:t>
      </w:r>
      <w:r w:rsidR="004E5363" w:rsidRPr="005A36AB">
        <w:rPr>
          <w:rFonts w:ascii="標楷體" w:eastAsia="標楷體" w:hAnsi="標楷體" w:hint="eastAsia"/>
          <w:sz w:val="28"/>
          <w:szCs w:val="28"/>
        </w:rPr>
        <w:t>檢察官有下列各款情事之一者，應付個案評鑑：</w:t>
      </w:r>
      <w:r w:rsidR="004E5363" w:rsidRPr="005A36AB">
        <w:rPr>
          <w:rFonts w:ascii="標楷體" w:eastAsia="標楷體" w:hAnsi="標楷體"/>
          <w:sz w:val="28"/>
          <w:szCs w:val="28"/>
        </w:rPr>
        <w:t>…四、</w:t>
      </w:r>
      <w:r w:rsidR="004E5363" w:rsidRPr="005A36AB">
        <w:rPr>
          <w:rFonts w:ascii="標楷體" w:eastAsia="標楷體" w:hAnsi="標楷體" w:hint="eastAsia"/>
          <w:sz w:val="28"/>
          <w:szCs w:val="28"/>
        </w:rPr>
        <w:t>違反</w:t>
      </w:r>
      <w:r w:rsidR="004E5363" w:rsidRPr="005A36AB">
        <w:rPr>
          <w:rFonts w:ascii="標楷體" w:eastAsia="標楷體" w:hAnsi="標楷體"/>
          <w:sz w:val="28"/>
          <w:szCs w:val="28"/>
        </w:rPr>
        <w:t>…第18條</w:t>
      </w:r>
      <w:r w:rsidR="004E5363" w:rsidRPr="005A36AB">
        <w:rPr>
          <w:rFonts w:ascii="標楷體" w:eastAsia="標楷體" w:hAnsi="標楷體" w:hint="eastAsia"/>
          <w:sz w:val="28"/>
          <w:szCs w:val="28"/>
        </w:rPr>
        <w:t>規定，情節重大。</w:t>
      </w:r>
      <w:r w:rsidR="005769A5" w:rsidRPr="005A36AB">
        <w:rPr>
          <w:rFonts w:ascii="標楷體" w:eastAsia="標楷體" w:hAnsi="標楷體"/>
          <w:sz w:val="28"/>
          <w:szCs w:val="28"/>
        </w:rPr>
        <w:t>…</w:t>
      </w:r>
      <w:r w:rsidR="005769A5" w:rsidRPr="005A36AB">
        <w:rPr>
          <w:rFonts w:ascii="標楷體" w:eastAsia="標楷體" w:hAnsi="標楷體" w:hint="eastAsia"/>
          <w:sz w:val="28"/>
          <w:szCs w:val="28"/>
        </w:rPr>
        <w:t>七、違反檢察官倫理規範，情節重大。</w:t>
      </w:r>
      <w:r w:rsidR="004E5363" w:rsidRPr="005A36AB">
        <w:rPr>
          <w:rFonts w:ascii="標楷體" w:eastAsia="標楷體" w:hAnsi="標楷體"/>
          <w:sz w:val="28"/>
          <w:szCs w:val="28"/>
        </w:rPr>
        <w:t>」</w:t>
      </w:r>
      <w:r w:rsidR="00E17202" w:rsidRPr="005A36AB">
        <w:rPr>
          <w:rFonts w:ascii="標楷體" w:eastAsia="標楷體" w:hAnsi="標楷體"/>
          <w:sz w:val="28"/>
          <w:szCs w:val="28"/>
        </w:rPr>
        <w:t>此外</w:t>
      </w:r>
      <w:r w:rsidR="005769A5" w:rsidRPr="005A36AB">
        <w:rPr>
          <w:rFonts w:ascii="標楷體" w:eastAsia="標楷體" w:hAnsi="標楷體"/>
          <w:sz w:val="28"/>
          <w:szCs w:val="28"/>
        </w:rPr>
        <w:t>「</w:t>
      </w:r>
      <w:r w:rsidR="005769A5" w:rsidRPr="005A36AB">
        <w:rPr>
          <w:rFonts w:ascii="標楷體" w:eastAsia="標楷體" w:hAnsi="標楷體" w:hint="eastAsia"/>
          <w:sz w:val="28"/>
          <w:szCs w:val="28"/>
        </w:rPr>
        <w:t>檢察官應廉潔自持，謹言慎行，</w:t>
      </w:r>
      <w:r w:rsidR="005769A5" w:rsidRPr="005A36AB">
        <w:rPr>
          <w:rFonts w:ascii="標楷體" w:eastAsia="標楷體" w:hAnsi="標楷體" w:hint="eastAsia"/>
          <w:sz w:val="28"/>
          <w:szCs w:val="28"/>
        </w:rPr>
        <w:lastRenderedPageBreak/>
        <w:t>致力於維護其職位榮譽及尊嚴，不得利用其職務或名銜，為自己或第三人謀取不當財物、利益。</w:t>
      </w:r>
      <w:r w:rsidR="005769A5" w:rsidRPr="005A36AB">
        <w:rPr>
          <w:rFonts w:ascii="標楷體" w:eastAsia="標楷體" w:hAnsi="標楷體"/>
          <w:sz w:val="28"/>
          <w:szCs w:val="28"/>
        </w:rPr>
        <w:t>」、「</w:t>
      </w:r>
      <w:r w:rsidR="005769A5" w:rsidRPr="005A36AB">
        <w:rPr>
          <w:rFonts w:ascii="標楷體" w:eastAsia="標楷體" w:hAnsi="標楷體" w:hint="eastAsia"/>
          <w:sz w:val="28"/>
          <w:szCs w:val="28"/>
        </w:rPr>
        <w:t>檢察官應本於法律之前人人平等之價值理念，不得因性別、種族、地域、宗教、國籍、年齡、性傾向、婚姻狀態、社會經濟地位、政治關係、文化背景、身心狀況或其他事項，而有偏見、歧視或不當之差別待遇。</w:t>
      </w:r>
      <w:r w:rsidR="005769A5" w:rsidRPr="005A36AB">
        <w:rPr>
          <w:rFonts w:ascii="標楷體" w:eastAsia="標楷體" w:hAnsi="標楷體"/>
          <w:sz w:val="28"/>
          <w:szCs w:val="28"/>
        </w:rPr>
        <w:t>」、「</w:t>
      </w:r>
      <w:r w:rsidR="005769A5" w:rsidRPr="005A36AB">
        <w:rPr>
          <w:rFonts w:ascii="標楷體" w:eastAsia="標楷體" w:hAnsi="標楷體" w:hint="eastAsia"/>
          <w:sz w:val="28"/>
          <w:szCs w:val="28"/>
        </w:rPr>
        <w:t>檢察官辦理刑事案件時，應致力於真實發現，兼顧被告、被害人及其他訴訟關係人參與刑事訴訟之權益，並維護公共利益與個人權益之平衡，以實現正義。</w:t>
      </w:r>
      <w:r w:rsidR="005769A5" w:rsidRPr="005A36AB">
        <w:rPr>
          <w:rFonts w:ascii="標楷體" w:eastAsia="標楷體" w:hAnsi="標楷體"/>
          <w:sz w:val="28"/>
          <w:szCs w:val="28"/>
        </w:rPr>
        <w:t>」、「</w:t>
      </w:r>
      <w:r w:rsidR="005769A5" w:rsidRPr="005A36AB">
        <w:rPr>
          <w:rFonts w:ascii="標楷體" w:eastAsia="標楷體" w:hAnsi="標楷體" w:hint="eastAsia"/>
          <w:sz w:val="28"/>
          <w:szCs w:val="28"/>
        </w:rPr>
        <w:t>檢察官執行職務，應本於合宜之專業態度。檢察官行訊問時，應出以懇切之態度，不得用強暴、脅迫、利誘、詐欺、疲勞訊問或其他不正方法，亦不得有笑謔、怒罵或歧視之情形。</w:t>
      </w:r>
      <w:r w:rsidR="005769A5" w:rsidRPr="005A36AB">
        <w:rPr>
          <w:rFonts w:ascii="標楷體" w:eastAsia="標楷體" w:hAnsi="標楷體"/>
          <w:sz w:val="28"/>
          <w:szCs w:val="28"/>
        </w:rPr>
        <w:t>」檢察官倫理規範第5條、第6條第2項、第8條及第13條，分別定有明文。</w:t>
      </w:r>
    </w:p>
    <w:p w:rsidR="00EA1432" w:rsidRPr="005A36AB" w:rsidRDefault="00EA1432" w:rsidP="005A36A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/>
          <w:sz w:val="28"/>
          <w:szCs w:val="28"/>
        </w:rPr>
        <w:t>二、</w:t>
      </w:r>
      <w:r w:rsidR="00AA00A7">
        <w:rPr>
          <w:rFonts w:ascii="標楷體" w:eastAsia="標楷體" w:hAnsi="標楷體"/>
          <w:sz w:val="28"/>
          <w:szCs w:val="28"/>
        </w:rPr>
        <w:t>本件請求評鑑意旨略以：陳請人徐</w:t>
      </w:r>
      <w:r w:rsidR="00AA00A7">
        <w:rPr>
          <w:rFonts w:ascii="標楷體" w:eastAsia="標楷體" w:hAnsi="標楷體" w:hint="eastAsia"/>
          <w:sz w:val="28"/>
          <w:szCs w:val="28"/>
        </w:rPr>
        <w:t>○○</w:t>
      </w:r>
      <w:r w:rsidR="000C36ED" w:rsidRPr="005A36AB">
        <w:rPr>
          <w:rFonts w:ascii="標楷體" w:eastAsia="標楷體" w:hAnsi="標楷體"/>
          <w:sz w:val="28"/>
          <w:szCs w:val="28"/>
        </w:rPr>
        <w:t>前於民國103</w:t>
      </w:r>
      <w:r w:rsidR="00AA00A7">
        <w:rPr>
          <w:rFonts w:ascii="標楷體" w:eastAsia="標楷體" w:hAnsi="標楷體"/>
          <w:sz w:val="28"/>
          <w:szCs w:val="28"/>
        </w:rPr>
        <w:t>年間，以洪</w:t>
      </w:r>
      <w:r w:rsidR="00AA00A7">
        <w:rPr>
          <w:rFonts w:ascii="標楷體" w:eastAsia="標楷體" w:hAnsi="標楷體" w:hint="eastAsia"/>
          <w:sz w:val="28"/>
          <w:szCs w:val="28"/>
        </w:rPr>
        <w:t>○○</w:t>
      </w:r>
      <w:r w:rsidR="000C36ED" w:rsidRPr="005A36AB">
        <w:rPr>
          <w:rFonts w:ascii="標楷體" w:eastAsia="標楷體" w:hAnsi="標楷體"/>
          <w:sz w:val="28"/>
          <w:szCs w:val="28"/>
        </w:rPr>
        <w:t>涉犯妨害秘密罪名向臺灣臺北地方法院檢察署（下稱臺北地檢署）提起告訴，由受評鑑人偵辦（案號：臺北地檢署</w:t>
      </w:r>
      <w:r w:rsidR="000C36ED" w:rsidRPr="005A36AB">
        <w:rPr>
          <w:rFonts w:ascii="標楷體" w:eastAsia="標楷體" w:hAnsi="標楷體" w:hint="eastAsia"/>
          <w:sz w:val="28"/>
          <w:szCs w:val="28"/>
        </w:rPr>
        <w:t>103年度偵字第9181號）。受評鑑人</w:t>
      </w:r>
      <w:r w:rsidR="000C36ED" w:rsidRPr="005A36AB">
        <w:rPr>
          <w:rFonts w:ascii="標楷體" w:eastAsia="標楷體" w:hAnsi="標楷體"/>
          <w:sz w:val="28"/>
          <w:szCs w:val="28"/>
        </w:rPr>
        <w:t>訂於103年5月12日傳喚陳請人、該案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0C36ED" w:rsidRPr="005A36AB">
        <w:rPr>
          <w:rFonts w:ascii="標楷體" w:eastAsia="標楷體" w:hAnsi="標楷體"/>
          <w:sz w:val="28"/>
          <w:szCs w:val="28"/>
        </w:rPr>
        <w:t>暨其選任之辯護人進行訊問。受評鑑人於庭訊時，態度不佳，不斷以不當之言詞嘲諷侮辱陳請人，並以與案情無涉之其個人私事等言詞使陳請人與該案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0C36ED" w:rsidRPr="005A36AB">
        <w:rPr>
          <w:rFonts w:ascii="標楷體" w:eastAsia="標楷體" w:hAnsi="標楷體"/>
          <w:sz w:val="28"/>
          <w:szCs w:val="28"/>
        </w:rPr>
        <w:t>和解，不僅損害官箴，且影響人民對司法之觀感，</w:t>
      </w:r>
      <w:r w:rsidR="00B67BC7" w:rsidRPr="005A36AB">
        <w:rPr>
          <w:rFonts w:ascii="標楷體" w:eastAsia="標楷體" w:hAnsi="標楷體"/>
          <w:sz w:val="28"/>
          <w:szCs w:val="28"/>
        </w:rPr>
        <w:t>故陳請人向請求人陳請本會對受評鑑人進行個案評鑑。</w:t>
      </w:r>
      <w:r w:rsidR="004327BE" w:rsidRPr="005A36AB">
        <w:rPr>
          <w:rFonts w:ascii="標楷體" w:eastAsia="標楷體" w:hAnsi="標楷體"/>
          <w:sz w:val="28"/>
          <w:szCs w:val="28"/>
        </w:rPr>
        <w:t>據陳請人切結所指，受評鑑人於偵辦案件為使陳請人讓步而與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4327BE" w:rsidRPr="005A36AB">
        <w:rPr>
          <w:rFonts w:ascii="標楷體" w:eastAsia="標楷體" w:hAnsi="標楷體"/>
          <w:sz w:val="28"/>
          <w:szCs w:val="28"/>
        </w:rPr>
        <w:t>和解，以諷刺性且與案情無關之言詞進行訊問，明顯欠缺合宜之專業態度，嚴重損害檢察官職位之尊嚴及職務上信任行為且情節重大，</w:t>
      </w:r>
      <w:r w:rsidR="00862B72" w:rsidRPr="005A36AB">
        <w:rPr>
          <w:rFonts w:ascii="標楷體" w:eastAsia="標楷體" w:hAnsi="標楷體"/>
          <w:sz w:val="28"/>
          <w:szCs w:val="28"/>
        </w:rPr>
        <w:t>違反法官法第89條第1項準用第18條及檢察官倫理規範第5條、第6條第2項、第8條及第13條等規定，請求人決議有請求本會進行個案評鑑之必要。</w:t>
      </w:r>
    </w:p>
    <w:p w:rsidR="00F116C4" w:rsidRPr="005A36AB" w:rsidRDefault="00EA1432" w:rsidP="005A36A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/>
          <w:sz w:val="28"/>
          <w:szCs w:val="28"/>
        </w:rPr>
        <w:t>三、</w:t>
      </w:r>
      <w:r w:rsidR="000F4F38" w:rsidRPr="005A36AB">
        <w:rPr>
          <w:rFonts w:ascii="標楷體" w:eastAsia="標楷體" w:hAnsi="標楷體"/>
          <w:sz w:val="28"/>
          <w:szCs w:val="28"/>
        </w:rPr>
        <w:t>本會受理本件評鑑請求後，臺北地檢署</w:t>
      </w:r>
      <w:r w:rsidR="00F116C4" w:rsidRPr="005A36AB">
        <w:rPr>
          <w:rFonts w:ascii="標楷體" w:eastAsia="標楷體" w:hAnsi="標楷體"/>
          <w:sz w:val="28"/>
          <w:szCs w:val="28"/>
        </w:rPr>
        <w:t>經本會要求，以104年8月17日北檢玉孝</w:t>
      </w:r>
      <w:r w:rsidR="00F116C4" w:rsidRPr="005A36AB">
        <w:rPr>
          <w:rFonts w:ascii="標楷體" w:eastAsia="標楷體" w:hAnsi="標楷體" w:hint="eastAsia"/>
          <w:sz w:val="28"/>
          <w:szCs w:val="28"/>
        </w:rPr>
        <w:t>104</w:t>
      </w:r>
      <w:r w:rsidR="00F116C4" w:rsidRPr="005A36AB">
        <w:rPr>
          <w:rFonts w:ascii="標楷體" w:eastAsia="標楷體" w:hAnsi="標楷體"/>
          <w:sz w:val="28"/>
          <w:szCs w:val="28"/>
        </w:rPr>
        <w:t>他</w:t>
      </w:r>
      <w:r w:rsidR="00F116C4" w:rsidRPr="005A36AB">
        <w:rPr>
          <w:rFonts w:ascii="標楷體" w:eastAsia="標楷體" w:hAnsi="標楷體" w:hint="eastAsia"/>
          <w:sz w:val="28"/>
          <w:szCs w:val="28"/>
        </w:rPr>
        <w:t>7723</w:t>
      </w:r>
      <w:r w:rsidR="00F116C4" w:rsidRPr="005A36AB">
        <w:rPr>
          <w:rFonts w:ascii="標楷體" w:eastAsia="標楷體" w:hAnsi="標楷體"/>
          <w:sz w:val="28"/>
          <w:szCs w:val="28"/>
        </w:rPr>
        <w:t>字第55883號函，</w:t>
      </w:r>
      <w:r w:rsidR="000F4F38" w:rsidRPr="005A36AB">
        <w:rPr>
          <w:rFonts w:ascii="標楷體" w:eastAsia="標楷體" w:hAnsi="標楷體"/>
          <w:sz w:val="28"/>
          <w:szCs w:val="28"/>
        </w:rPr>
        <w:t>將受評鑑人偵查本案之全部卷宗</w:t>
      </w:r>
      <w:r w:rsidR="004A1213" w:rsidRPr="005A36AB">
        <w:rPr>
          <w:rFonts w:ascii="標楷體" w:eastAsia="標楷體" w:hAnsi="標楷體"/>
          <w:sz w:val="28"/>
          <w:szCs w:val="28"/>
        </w:rPr>
        <w:t>及</w:t>
      </w:r>
      <w:r w:rsidR="000F4F38" w:rsidRPr="005A36AB">
        <w:rPr>
          <w:rFonts w:ascii="標楷體" w:eastAsia="標楷體" w:hAnsi="標楷體"/>
          <w:sz w:val="28"/>
          <w:szCs w:val="28"/>
        </w:rPr>
        <w:t>103年5月12日</w:t>
      </w:r>
      <w:r w:rsidR="00927EBF" w:rsidRPr="005A36AB">
        <w:rPr>
          <w:rFonts w:ascii="標楷體" w:eastAsia="標楷體" w:hAnsi="標楷體"/>
          <w:sz w:val="28"/>
          <w:szCs w:val="28"/>
        </w:rPr>
        <w:t>之庭訊錄光碟</w:t>
      </w:r>
      <w:r w:rsidR="004A1213" w:rsidRPr="005A36AB">
        <w:rPr>
          <w:rFonts w:ascii="標楷體" w:eastAsia="標楷體" w:hAnsi="標楷體"/>
          <w:sz w:val="28"/>
          <w:szCs w:val="28"/>
        </w:rPr>
        <w:t>送交本會，</w:t>
      </w:r>
      <w:r w:rsidR="009245AB" w:rsidRPr="005A36AB">
        <w:rPr>
          <w:rFonts w:ascii="標楷體" w:eastAsia="標楷體" w:hAnsi="標楷體"/>
          <w:sz w:val="28"/>
          <w:szCs w:val="28"/>
        </w:rPr>
        <w:t>且</w:t>
      </w:r>
      <w:r w:rsidR="004A1213" w:rsidRPr="005A36AB">
        <w:rPr>
          <w:rFonts w:ascii="標楷體" w:eastAsia="標楷體" w:hAnsi="標楷體"/>
          <w:sz w:val="28"/>
          <w:szCs w:val="28"/>
        </w:rPr>
        <w:t>就當</w:t>
      </w:r>
      <w:r w:rsidR="00927EBF" w:rsidRPr="005A36AB">
        <w:rPr>
          <w:rFonts w:ascii="標楷體" w:eastAsia="標楷體" w:hAnsi="標楷體"/>
          <w:sz w:val="28"/>
          <w:szCs w:val="28"/>
        </w:rPr>
        <w:t>日庭訊全部內容</w:t>
      </w:r>
      <w:r w:rsidR="004A1213" w:rsidRPr="005A36AB">
        <w:rPr>
          <w:rFonts w:ascii="標楷體" w:eastAsia="標楷體" w:hAnsi="標楷體"/>
          <w:sz w:val="28"/>
          <w:szCs w:val="28"/>
        </w:rPr>
        <w:t>整理為</w:t>
      </w:r>
      <w:r w:rsidR="00927EBF" w:rsidRPr="005A36AB">
        <w:rPr>
          <w:rFonts w:ascii="標楷體" w:eastAsia="標楷體" w:hAnsi="標楷體"/>
          <w:sz w:val="28"/>
          <w:szCs w:val="28"/>
        </w:rPr>
        <w:t>譯文</w:t>
      </w:r>
      <w:r w:rsidR="004A1213" w:rsidRPr="005A36AB">
        <w:rPr>
          <w:rFonts w:ascii="標楷體" w:eastAsia="標楷體" w:hAnsi="標楷體"/>
          <w:sz w:val="28"/>
          <w:szCs w:val="28"/>
        </w:rPr>
        <w:t>並作成勘驗筆錄</w:t>
      </w:r>
      <w:r w:rsidR="00F116C4" w:rsidRPr="005A36AB">
        <w:rPr>
          <w:rFonts w:ascii="標楷體" w:eastAsia="標楷體" w:hAnsi="標楷體"/>
          <w:sz w:val="28"/>
          <w:szCs w:val="28"/>
        </w:rPr>
        <w:t>，</w:t>
      </w:r>
      <w:r w:rsidR="004A1213" w:rsidRPr="005A36AB">
        <w:rPr>
          <w:rFonts w:ascii="標楷體" w:eastAsia="標楷體" w:hAnsi="標楷體"/>
          <w:sz w:val="28"/>
          <w:szCs w:val="28"/>
        </w:rPr>
        <w:t>一併</w:t>
      </w:r>
      <w:r w:rsidR="00FB30F0" w:rsidRPr="005A36AB">
        <w:rPr>
          <w:rFonts w:ascii="標楷體" w:eastAsia="標楷體" w:hAnsi="標楷體"/>
          <w:sz w:val="28"/>
          <w:szCs w:val="28"/>
        </w:rPr>
        <w:t>檢</w:t>
      </w:r>
      <w:r w:rsidR="00F116C4" w:rsidRPr="005A36AB">
        <w:rPr>
          <w:rFonts w:ascii="標楷體" w:eastAsia="標楷體" w:hAnsi="標楷體"/>
          <w:sz w:val="28"/>
          <w:szCs w:val="28"/>
        </w:rPr>
        <w:t>送</w:t>
      </w:r>
      <w:r w:rsidR="00927EBF" w:rsidRPr="005A36AB">
        <w:rPr>
          <w:rFonts w:ascii="標楷體" w:eastAsia="標楷體" w:hAnsi="標楷體"/>
          <w:sz w:val="28"/>
          <w:szCs w:val="28"/>
        </w:rPr>
        <w:t>。</w:t>
      </w:r>
    </w:p>
    <w:p w:rsidR="00926DD8" w:rsidRPr="005A36AB" w:rsidRDefault="00F116C4" w:rsidP="005A36A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A36AB">
        <w:rPr>
          <w:rFonts w:ascii="標楷體" w:eastAsia="標楷體" w:hAnsi="標楷體"/>
          <w:sz w:val="28"/>
          <w:szCs w:val="28"/>
        </w:rPr>
        <w:t>四、</w:t>
      </w:r>
      <w:r w:rsidR="00EE74C2" w:rsidRPr="005A36AB">
        <w:rPr>
          <w:rFonts w:ascii="標楷體" w:eastAsia="標楷體" w:hAnsi="標楷體" w:hint="eastAsia"/>
          <w:sz w:val="28"/>
          <w:szCs w:val="28"/>
        </w:rPr>
        <w:t>本會詳細審</w:t>
      </w:r>
      <w:r w:rsidR="00DD27D7" w:rsidRPr="005A36AB">
        <w:rPr>
          <w:rFonts w:ascii="標楷體" w:eastAsia="標楷體" w:hAnsi="標楷體"/>
          <w:sz w:val="28"/>
          <w:szCs w:val="28"/>
        </w:rPr>
        <w:t>閱</w:t>
      </w:r>
      <w:r w:rsidR="00EE74C2" w:rsidRPr="005A36AB">
        <w:rPr>
          <w:rFonts w:ascii="標楷體" w:eastAsia="標楷體" w:hAnsi="標楷體" w:hint="eastAsia"/>
          <w:sz w:val="28"/>
          <w:szCs w:val="28"/>
        </w:rPr>
        <w:t>受評鑑人103年5月12日偵辦本案之庭訊筆錄後，尚難認受評鑑人有請求人及陳請人所稱</w:t>
      </w:r>
      <w:r w:rsidR="00DD27D7" w:rsidRPr="005A36AB">
        <w:rPr>
          <w:rFonts w:ascii="標楷體" w:eastAsia="標楷體" w:hAnsi="標楷體"/>
          <w:sz w:val="28"/>
          <w:szCs w:val="28"/>
        </w:rPr>
        <w:t>違反法官法第18條及檢察官倫理規範相關規定</w:t>
      </w:r>
      <w:r w:rsidR="00E17202" w:rsidRPr="005A36AB">
        <w:rPr>
          <w:rFonts w:ascii="標楷體" w:eastAsia="標楷體" w:hAnsi="標楷體" w:hint="eastAsia"/>
          <w:sz w:val="28"/>
          <w:szCs w:val="28"/>
        </w:rPr>
        <w:t>情事，茲詳述如下：</w:t>
      </w:r>
    </w:p>
    <w:p w:rsidR="0063060D" w:rsidRPr="002834EC" w:rsidRDefault="0063060D" w:rsidP="002834EC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>（一）</w:t>
      </w:r>
      <w:r w:rsidR="00F116C4" w:rsidRPr="002834EC">
        <w:rPr>
          <w:rFonts w:ascii="標楷體" w:eastAsia="標楷體" w:hAnsi="標楷體"/>
          <w:sz w:val="28"/>
          <w:szCs w:val="28"/>
        </w:rPr>
        <w:t>依請求評鑑書檢附之</w:t>
      </w:r>
      <w:r w:rsidR="00EE74C2" w:rsidRPr="002834EC">
        <w:rPr>
          <w:rFonts w:ascii="標楷體" w:eastAsia="標楷體" w:hAnsi="標楷體"/>
          <w:sz w:val="28"/>
          <w:szCs w:val="28"/>
        </w:rPr>
        <w:t>陳請人</w:t>
      </w:r>
      <w:r w:rsidR="00F116C4" w:rsidRPr="002834EC">
        <w:rPr>
          <w:rFonts w:ascii="標楷體" w:eastAsia="標楷體" w:hAnsi="標楷體"/>
          <w:sz w:val="28"/>
          <w:szCs w:val="28"/>
        </w:rPr>
        <w:t>切結書附件1，陳請人</w:t>
      </w:r>
      <w:r w:rsidR="00EE74C2" w:rsidRPr="002834EC">
        <w:rPr>
          <w:rFonts w:ascii="標楷體" w:eastAsia="標楷體" w:hAnsi="標楷體"/>
          <w:sz w:val="28"/>
          <w:szCs w:val="28"/>
        </w:rPr>
        <w:t>指稱：「</w:t>
      </w:r>
      <w:r w:rsidR="00D705C6">
        <w:rPr>
          <w:rFonts w:ascii="標楷體" w:eastAsia="標楷體" w:hAnsi="標楷體"/>
          <w:sz w:val="28"/>
          <w:szCs w:val="28"/>
        </w:rPr>
        <w:t>陳請人記憶之庭訊過程如下：一、翁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B80D9E" w:rsidRPr="002834EC">
        <w:rPr>
          <w:rFonts w:ascii="標楷體" w:eastAsia="標楷體" w:hAnsi="標楷體"/>
          <w:sz w:val="28"/>
          <w:szCs w:val="28"/>
        </w:rPr>
        <w:t>檢察官一開始先問陳請人現在在作什麼？陳請人說請育嬰留職停薪，因為要照顧小孩</w:t>
      </w:r>
      <w:r w:rsidR="00F116C4" w:rsidRPr="002834EC">
        <w:rPr>
          <w:rFonts w:ascii="標楷體" w:eastAsia="標楷體" w:hAnsi="標楷體"/>
          <w:sz w:val="28"/>
          <w:szCs w:val="28"/>
        </w:rPr>
        <w:t>加</w:t>
      </w:r>
      <w:r w:rsidR="00B80D9E" w:rsidRPr="002834EC">
        <w:rPr>
          <w:rFonts w:ascii="標楷體" w:eastAsia="標楷體" w:hAnsi="標楷體"/>
          <w:sz w:val="28"/>
          <w:szCs w:val="28"/>
        </w:rPr>
        <w:t>上陳請人住的地方沒有管理員，不方便下樓拿信，所以</w:t>
      </w:r>
      <w:r w:rsidR="00B80D9E" w:rsidRPr="002834EC">
        <w:rPr>
          <w:rFonts w:ascii="標楷體" w:eastAsia="標楷體" w:hAnsi="標楷體" w:hint="eastAsia"/>
          <w:sz w:val="28"/>
          <w:szCs w:val="28"/>
        </w:rPr>
        <w:t>才把重要信件寄到公司。二</w:t>
      </w:r>
      <w:r w:rsidR="00F2278D" w:rsidRPr="002834EC">
        <w:rPr>
          <w:rFonts w:ascii="標楷體" w:eastAsia="標楷體" w:hAnsi="標楷體" w:hint="eastAsia"/>
          <w:sz w:val="28"/>
          <w:szCs w:val="28"/>
        </w:rPr>
        <w:t>、</w:t>
      </w:r>
      <w:r w:rsidR="00D705C6">
        <w:rPr>
          <w:rFonts w:ascii="標楷體" w:eastAsia="標楷體" w:hAnsi="標楷體" w:hint="eastAsia"/>
          <w:sz w:val="28"/>
          <w:szCs w:val="28"/>
        </w:rPr>
        <w:t>翁○○</w:t>
      </w:r>
      <w:r w:rsidR="00905318" w:rsidRPr="002834EC">
        <w:rPr>
          <w:rFonts w:ascii="標楷體" w:eastAsia="標楷體" w:hAnsi="標楷體" w:hint="eastAsia"/>
          <w:sz w:val="28"/>
          <w:szCs w:val="28"/>
        </w:rPr>
        <w:t>檢察官接著問陳請人信件裡面有什麼東西？陳請人回答是信用卡發卡、</w:t>
      </w:r>
      <w:r w:rsidR="00F116C4" w:rsidRPr="002834EC">
        <w:rPr>
          <w:rFonts w:ascii="標楷體" w:eastAsia="標楷體" w:hAnsi="標楷體"/>
          <w:sz w:val="28"/>
          <w:szCs w:val="28"/>
        </w:rPr>
        <w:t>核</w:t>
      </w:r>
      <w:r w:rsidR="00D705C6">
        <w:rPr>
          <w:rFonts w:ascii="標楷體" w:eastAsia="標楷體" w:hAnsi="標楷體" w:hint="eastAsia"/>
          <w:sz w:val="28"/>
          <w:szCs w:val="28"/>
        </w:rPr>
        <w:t>卡信件，翁○○</w:t>
      </w:r>
      <w:r w:rsidR="00905318" w:rsidRPr="002834EC">
        <w:rPr>
          <w:rFonts w:ascii="標楷體" w:eastAsia="標楷體" w:hAnsi="標楷體" w:hint="eastAsia"/>
          <w:sz w:val="28"/>
          <w:szCs w:val="28"/>
        </w:rPr>
        <w:t>檢察官就問陳請人被開信有什麼損失嗎？陳請人說信用卡有陳請人的信用卡卡號，</w:t>
      </w:r>
      <w:r w:rsidR="00B123A5" w:rsidRPr="002834EC">
        <w:rPr>
          <w:rFonts w:ascii="標楷體" w:eastAsia="標楷體" w:hAnsi="標楷體" w:hint="eastAsia"/>
          <w:sz w:val="28"/>
          <w:szCs w:val="28"/>
        </w:rPr>
        <w:t>外加背面末三碼就可以使用於網路購物，而</w:t>
      </w:r>
      <w:r w:rsidR="007206AB" w:rsidRPr="002834EC">
        <w:rPr>
          <w:rFonts w:ascii="標楷體" w:eastAsia="標楷體" w:hAnsi="標楷體" w:hint="eastAsia"/>
          <w:sz w:val="28"/>
          <w:szCs w:val="28"/>
        </w:rPr>
        <w:t>被告洪雅慧</w:t>
      </w:r>
      <w:r w:rsidR="00B123A5" w:rsidRPr="002834EC">
        <w:rPr>
          <w:rFonts w:ascii="標楷體" w:eastAsia="標楷體" w:hAnsi="標楷體" w:hint="eastAsia"/>
          <w:sz w:val="28"/>
          <w:szCs w:val="28"/>
        </w:rPr>
        <w:t>也有使用網路購物的習慣；</w:t>
      </w:r>
      <w:r w:rsidR="00D705C6">
        <w:rPr>
          <w:rFonts w:ascii="標楷體" w:eastAsia="標楷體" w:hAnsi="標楷體" w:hint="eastAsia"/>
          <w:sz w:val="28"/>
          <w:szCs w:val="28"/>
        </w:rPr>
        <w:t>況且事務所拆信是拆法院及客戶信件，信件上有註明私人信件。翁○○</w:t>
      </w:r>
      <w:r w:rsidR="006B48E1" w:rsidRPr="002834EC">
        <w:rPr>
          <w:rFonts w:ascii="標楷體" w:eastAsia="標楷體" w:hAnsi="標楷體" w:hint="eastAsia"/>
          <w:sz w:val="28"/>
          <w:szCs w:val="28"/>
        </w:rPr>
        <w:t>檢察官說信用卡都要簽名的啊！陳請人說網路購物不用實際刷卡，只要有卡號和背面</w:t>
      </w:r>
      <w:r w:rsidR="00E17202">
        <w:rPr>
          <w:rFonts w:ascii="標楷體" w:eastAsia="標楷體" w:hAnsi="標楷體" w:hint="eastAsia"/>
          <w:sz w:val="28"/>
          <w:szCs w:val="28"/>
        </w:rPr>
        <w:t>三</w:t>
      </w:r>
      <w:r w:rsidR="006B48E1" w:rsidRPr="002834EC">
        <w:rPr>
          <w:rFonts w:ascii="標楷體" w:eastAsia="標楷體" w:hAnsi="標楷體" w:hint="eastAsia"/>
          <w:sz w:val="28"/>
          <w:szCs w:val="28"/>
        </w:rPr>
        <w:t>碼就可以用信用卡付款了！陳請人</w:t>
      </w:r>
      <w:r w:rsidR="00D705C6">
        <w:rPr>
          <w:rFonts w:ascii="標楷體" w:eastAsia="標楷體" w:hAnsi="標楷體" w:hint="eastAsia"/>
          <w:sz w:val="28"/>
          <w:szCs w:val="28"/>
        </w:rPr>
        <w:t>之前怕被盜刷，所以完全不敢用那張卡。然後翁○○</w:t>
      </w:r>
      <w:r w:rsidR="00DB5F79" w:rsidRPr="002834EC">
        <w:rPr>
          <w:rFonts w:ascii="標楷體" w:eastAsia="標楷體" w:hAnsi="標楷體" w:hint="eastAsia"/>
          <w:sz w:val="28"/>
          <w:szCs w:val="28"/>
        </w:rPr>
        <w:t>檢察官就說：「很聰明嘛</w:t>
      </w:r>
      <w:r w:rsidR="008F3D2C" w:rsidRPr="002834EC">
        <w:rPr>
          <w:rFonts w:ascii="標楷體" w:eastAsia="標楷體" w:hAnsi="標楷體"/>
          <w:sz w:val="28"/>
          <w:szCs w:val="28"/>
        </w:rPr>
        <w:t>〜把私人信件寄到公司，有人幫忙代收，很方便啊〜</w:t>
      </w:r>
      <w:r w:rsidR="00A039BF" w:rsidRPr="002834EC">
        <w:rPr>
          <w:rFonts w:ascii="標楷體" w:eastAsia="標楷體" w:hAnsi="標楷體"/>
          <w:sz w:val="28"/>
          <w:szCs w:val="28"/>
        </w:rPr>
        <w:t>對不對！妳這個要告，我的信也被拆開啊，所以</w:t>
      </w:r>
      <w:r w:rsidR="002F0676" w:rsidRPr="002834EC">
        <w:rPr>
          <w:rFonts w:ascii="標楷體" w:eastAsia="標楷體" w:hAnsi="標楷體"/>
          <w:sz w:val="28"/>
          <w:szCs w:val="28"/>
        </w:rPr>
        <w:t>我要告我老闆嗎？我可以告我們老闆囉？對不對！我們檢察官沒有</w:t>
      </w:r>
      <w:r w:rsidR="00F116C4" w:rsidRPr="002834EC">
        <w:rPr>
          <w:rFonts w:ascii="標楷體" w:eastAsia="標楷體" w:hAnsi="標楷體"/>
          <w:sz w:val="28"/>
          <w:szCs w:val="28"/>
        </w:rPr>
        <w:t>在</w:t>
      </w:r>
      <w:r w:rsidR="00D705C6">
        <w:rPr>
          <w:rFonts w:ascii="標楷體" w:eastAsia="標楷體" w:hAnsi="標楷體"/>
          <w:sz w:val="28"/>
          <w:szCs w:val="28"/>
        </w:rPr>
        <w:t>分的啊！全部拆。三、翁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2F0676" w:rsidRPr="002834EC">
        <w:rPr>
          <w:rFonts w:ascii="標楷體" w:eastAsia="標楷體" w:hAnsi="標楷體"/>
          <w:sz w:val="28"/>
          <w:szCs w:val="28"/>
        </w:rPr>
        <w:t>檢察官又說：『我被關在車塔半個多小時，在那邊吸廢氣，那個公司來救我了，我也沒怎模樣，但我就告訴妳，那家公司</w:t>
      </w:r>
      <w:r w:rsidR="00741618" w:rsidRPr="002834EC">
        <w:rPr>
          <w:rFonts w:ascii="標楷體" w:eastAsia="標楷體" w:hAnsi="標楷體"/>
          <w:sz w:val="28"/>
          <w:szCs w:val="28"/>
        </w:rPr>
        <w:t>我</w:t>
      </w:r>
      <w:r w:rsidR="00D705C6">
        <w:rPr>
          <w:rFonts w:ascii="標楷體" w:eastAsia="標楷體" w:hAnsi="標楷體"/>
          <w:sz w:val="28"/>
          <w:szCs w:val="28"/>
        </w:rPr>
        <w:t>看他開多久，一定開不久。四、翁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4B3E8B" w:rsidRPr="002834EC">
        <w:rPr>
          <w:rFonts w:ascii="標楷體" w:eastAsia="標楷體" w:hAnsi="標楷體"/>
          <w:sz w:val="28"/>
          <w:szCs w:val="28"/>
        </w:rPr>
        <w:t>檢察官後來又問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4B3E8B" w:rsidRPr="002834EC">
        <w:rPr>
          <w:rFonts w:ascii="標楷體" w:eastAsia="標楷體" w:hAnsi="標楷體"/>
          <w:sz w:val="28"/>
          <w:szCs w:val="28"/>
        </w:rPr>
        <w:t>有沒有房子，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D705C6">
        <w:rPr>
          <w:rFonts w:ascii="標楷體" w:eastAsia="標楷體" w:hAnsi="標楷體"/>
          <w:sz w:val="28"/>
          <w:szCs w:val="28"/>
        </w:rPr>
        <w:t>說有，翁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4B3E8B" w:rsidRPr="002834EC">
        <w:rPr>
          <w:rFonts w:ascii="標楷體" w:eastAsia="標楷體" w:hAnsi="標楷體"/>
          <w:sz w:val="28"/>
          <w:szCs w:val="28"/>
        </w:rPr>
        <w:t>檢察官</w:t>
      </w:r>
      <w:r w:rsidR="00186D0D" w:rsidRPr="002834EC">
        <w:rPr>
          <w:rFonts w:ascii="標楷體" w:eastAsia="標楷體" w:hAnsi="標楷體"/>
          <w:sz w:val="28"/>
          <w:szCs w:val="28"/>
        </w:rPr>
        <w:t>就說：『現在房子很貴耶！我朋友花大錢買豪宅廁所；在北院附近</w:t>
      </w:r>
      <w:r w:rsidR="002F2312" w:rsidRPr="002834EC">
        <w:rPr>
          <w:rFonts w:ascii="標楷體" w:eastAsia="標楷體" w:hAnsi="標楷體"/>
          <w:sz w:val="28"/>
          <w:szCs w:val="28"/>
        </w:rPr>
        <w:t>一坪200多萬，他買了10</w:t>
      </w:r>
      <w:r w:rsidR="00D705C6">
        <w:rPr>
          <w:rFonts w:ascii="標楷體" w:eastAsia="標楷體" w:hAnsi="標楷體"/>
          <w:sz w:val="28"/>
          <w:szCs w:val="28"/>
        </w:rPr>
        <w:t>幾坪！真的啊！』翁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2F2312" w:rsidRPr="002834EC">
        <w:rPr>
          <w:rFonts w:ascii="標楷體" w:eastAsia="標楷體" w:hAnsi="標楷體"/>
          <w:sz w:val="28"/>
          <w:szCs w:val="28"/>
        </w:rPr>
        <w:t>檢察官又問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2F2312" w:rsidRPr="002834EC">
        <w:rPr>
          <w:rFonts w:ascii="標楷體" w:eastAsia="標楷體" w:hAnsi="標楷體"/>
          <w:sz w:val="28"/>
          <w:szCs w:val="28"/>
        </w:rPr>
        <w:t>月薪有沒有超過4萬，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2F2312" w:rsidRPr="002834EC">
        <w:rPr>
          <w:rFonts w:ascii="標楷體" w:eastAsia="標楷體" w:hAnsi="標楷體"/>
          <w:sz w:val="28"/>
          <w:szCs w:val="28"/>
        </w:rPr>
        <w:t>答</w:t>
      </w:r>
      <w:r w:rsidR="00D705C6">
        <w:rPr>
          <w:rFonts w:ascii="標楷體" w:eastAsia="標楷體" w:hAnsi="標楷體"/>
          <w:sz w:val="28"/>
          <w:szCs w:val="28"/>
        </w:rPr>
        <w:t>有，翁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2F2312" w:rsidRPr="002834EC">
        <w:rPr>
          <w:rFonts w:ascii="標楷體" w:eastAsia="標楷體" w:hAnsi="標楷體"/>
          <w:sz w:val="28"/>
          <w:szCs w:val="28"/>
        </w:rPr>
        <w:t>檢察官說那他應該不致於刷陳請人的卡。</w:t>
      </w:r>
      <w:r w:rsidR="00A41243">
        <w:rPr>
          <w:rFonts w:ascii="標楷體" w:eastAsia="標楷體" w:hAnsi="標楷體" w:hint="eastAsia"/>
          <w:sz w:val="28"/>
          <w:szCs w:val="28"/>
        </w:rPr>
        <w:t>五、被告在偵查庭上向陳請</w:t>
      </w:r>
      <w:r w:rsidR="00D705C6">
        <w:rPr>
          <w:rFonts w:ascii="標楷體" w:eastAsia="標楷體" w:hAnsi="標楷體" w:hint="eastAsia"/>
          <w:sz w:val="28"/>
          <w:szCs w:val="28"/>
        </w:rPr>
        <w:t>人道歉，翁○○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檢察官問陳請人要不要和解？ </w:t>
      </w:r>
      <w:r w:rsidR="00D705C6">
        <w:rPr>
          <w:rFonts w:ascii="標楷體" w:eastAsia="標楷體" w:hAnsi="標楷體" w:hint="eastAsia"/>
          <w:sz w:val="28"/>
          <w:szCs w:val="28"/>
        </w:rPr>
        <w:t>陳請人說不願意。一聽原告不願意和解，翁○○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檢察官就變臉不爽，表面說他也不能強迫陳請</w:t>
      </w:r>
      <w:r w:rsidR="00D705C6">
        <w:rPr>
          <w:rFonts w:ascii="標楷體" w:eastAsia="標楷體" w:hAnsi="標楷體" w:hint="eastAsia"/>
          <w:sz w:val="28"/>
          <w:szCs w:val="28"/>
        </w:rPr>
        <w:t>人和解，但他能做的選擇只有兩個，就是起訴跟不起訴而已。中途翁○○檢察官有問被告律師有沒有意見，被告律師說沒有，翁○○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檢察官說大律師寫答辯狀來我看啊！</w:t>
      </w:r>
      <w:r w:rsidR="00D705C6">
        <w:rPr>
          <w:rFonts w:ascii="標楷體" w:eastAsia="標楷體" w:hAnsi="標楷體" w:hint="eastAsia"/>
          <w:sz w:val="28"/>
          <w:szCs w:val="28"/>
        </w:rPr>
        <w:t>被告律師還提到陳請人的先生也是公司的律師，大家都認識…六、翁○○檢察官問被告，妳被告，老闆不知道嗎？被告說知道，翁○○</w:t>
      </w:r>
      <w:r w:rsidRPr="002834EC">
        <w:rPr>
          <w:rFonts w:ascii="標楷體" w:eastAsia="標楷體" w:hAnsi="標楷體" w:hint="eastAsia"/>
          <w:sz w:val="28"/>
          <w:szCs w:val="28"/>
        </w:rPr>
        <w:t>檢</w:t>
      </w:r>
      <w:r w:rsidR="00D705C6">
        <w:rPr>
          <w:rFonts w:ascii="標楷體" w:eastAsia="標楷體" w:hAnsi="標楷體" w:hint="eastAsia"/>
          <w:sz w:val="28"/>
          <w:szCs w:val="28"/>
        </w:rPr>
        <w:t>察官說那怎麼還這樣，以後還會見到面，你們老闆都沒有出面嗎？翁○○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檢察官就問被告已當到副理怎麼會去收信？應該不用做這些了，被告說因為</w:t>
      </w:r>
      <w:r w:rsidR="005A36AB">
        <w:rPr>
          <w:rFonts w:ascii="標楷體" w:eastAsia="標楷體" w:hAnsi="標楷體" w:hint="eastAsia"/>
          <w:sz w:val="28"/>
          <w:szCs w:val="28"/>
        </w:rPr>
        <w:t>櫃台缺人，在還沒補新人之前，她</w:t>
      </w:r>
      <w:r w:rsidR="00A41243">
        <w:rPr>
          <w:rFonts w:ascii="標楷體" w:eastAsia="標楷體" w:hAnsi="標楷體" w:hint="eastAsia"/>
          <w:sz w:val="28"/>
          <w:szCs w:val="28"/>
        </w:rPr>
        <w:t>跟</w:t>
      </w:r>
      <w:r w:rsidR="005A36AB">
        <w:rPr>
          <w:rFonts w:ascii="標楷體" w:eastAsia="標楷體" w:hAnsi="標楷體" w:hint="eastAsia"/>
          <w:sz w:val="28"/>
          <w:szCs w:val="28"/>
        </w:rPr>
        <w:t>其他同事中午輪流，那天剛好輪到她</w:t>
      </w:r>
      <w:r w:rsidR="00D705C6">
        <w:rPr>
          <w:rFonts w:ascii="標楷體" w:eastAsia="標楷體" w:hAnsi="標楷體" w:hint="eastAsia"/>
          <w:sz w:val="28"/>
          <w:szCs w:val="28"/>
        </w:rPr>
        <w:t>，翁○○檢察官就說：「妳難得收信就踩到大便」！翁○○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檢察官問被告拆信沒有看到嗎？</w:t>
      </w:r>
      <w:r w:rsidRPr="002834EC">
        <w:rPr>
          <w:rFonts w:ascii="標楷體" w:eastAsia="標楷體" w:hAnsi="標楷體"/>
          <w:sz w:val="28"/>
          <w:szCs w:val="28"/>
        </w:rPr>
        <w:t>被告在庭上喃喃自語說；我想說她請育嬰假這麼久了，怎麼會有她的信件</w:t>
      </w:r>
      <w:r w:rsidRPr="002834EC">
        <w:rPr>
          <w:rFonts w:ascii="標楷體" w:eastAsia="標楷體" w:hAnsi="標楷體" w:hint="eastAsia"/>
          <w:sz w:val="28"/>
          <w:szCs w:val="28"/>
        </w:rPr>
        <w:t>…</w:t>
      </w:r>
      <w:r w:rsidRPr="002834EC">
        <w:rPr>
          <w:rFonts w:ascii="標楷體" w:eastAsia="標楷體" w:hAnsi="標楷體"/>
          <w:sz w:val="28"/>
          <w:szCs w:val="28"/>
        </w:rPr>
        <w:t>七、</w:t>
      </w:r>
      <w:r w:rsidR="00D705C6">
        <w:rPr>
          <w:rFonts w:ascii="標楷體" w:eastAsia="標楷體" w:hAnsi="標楷體" w:hint="eastAsia"/>
          <w:sz w:val="28"/>
          <w:szCs w:val="28"/>
        </w:rPr>
        <w:t>翁○○檢察官再次問陳請人要不要原諒她？陳請人說不願意。翁○○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檢察官說：「我在台中地方法院都被打好幾個叉，台北地方法院也是好幾個叉，那些整我的人都死光了，真的阿！</w:t>
      </w:r>
      <w:r w:rsidR="00D705C6">
        <w:rPr>
          <w:rFonts w:ascii="標楷體" w:eastAsia="標楷體" w:hAnsi="標楷體" w:hint="eastAsia"/>
          <w:sz w:val="28"/>
          <w:szCs w:val="28"/>
        </w:rPr>
        <w:t>王家很有名的那家啊，想盡辦法找我麻煩，現在也變這樣」。八、翁○○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檢察官又問被告：「老闆比較信任誰</w:t>
      </w:r>
      <w:r w:rsidR="00D705C6">
        <w:rPr>
          <w:rFonts w:ascii="標楷體" w:eastAsia="標楷體" w:hAnsi="標楷體" w:hint="eastAsia"/>
          <w:sz w:val="28"/>
          <w:szCs w:val="28"/>
        </w:rPr>
        <w:t>？是年資十幾年的還是年資一年多的？」被告說老闆比較信任她。翁○○</w:t>
      </w:r>
      <w:r w:rsidRPr="002834EC">
        <w:rPr>
          <w:rFonts w:ascii="標楷體" w:eastAsia="標楷體" w:hAnsi="標楷體" w:hint="eastAsia"/>
          <w:sz w:val="28"/>
          <w:szCs w:val="28"/>
        </w:rPr>
        <w:t>檢察官就對陳請人說：「我看人很準，我已經可以看到10年後的妳。」、「徐小姐，你是聰明人，不要聰明反被聰明誤！」、「為了一口氣，妳以後去別的公司應徵，人家看記錄，就不敢用妳、不會用妳！」</w:t>
      </w:r>
      <w:r w:rsidRPr="002834EC">
        <w:rPr>
          <w:rFonts w:ascii="標楷體" w:eastAsia="標楷體" w:hAnsi="標楷體"/>
          <w:sz w:val="28"/>
          <w:szCs w:val="28"/>
        </w:rPr>
        <w:t>九、最後陳請人要求提2點意見，筆錄已印出，法警拿給陳請人簽名後才有機會講（這兩點是：「我們事務所制度上收發是否可開拆私人信件，被告當時代理收發人員也是收發，新進人員也是被告訓練，規則被告比任何人清楚」、「被告到底知不知道是私人信件」），陳請人講完就直接否決陳請人，然後說陳請人剛剛說的那麼多就是不願意和解就對了嘛。</w:t>
      </w:r>
    </w:p>
    <w:p w:rsidR="006E1015" w:rsidRPr="002834EC" w:rsidRDefault="0063060D" w:rsidP="002834EC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>（二）</w:t>
      </w:r>
      <w:r w:rsidR="009245AB">
        <w:rPr>
          <w:rFonts w:ascii="標楷體" w:eastAsia="標楷體" w:hAnsi="標楷體" w:hint="eastAsia"/>
          <w:sz w:val="28"/>
          <w:szCs w:val="28"/>
        </w:rPr>
        <w:t xml:space="preserve"> </w:t>
      </w:r>
      <w:r w:rsidR="00EF391A" w:rsidRPr="002834EC">
        <w:rPr>
          <w:rFonts w:ascii="標楷體" w:eastAsia="標楷體" w:hAnsi="標楷體"/>
          <w:sz w:val="28"/>
          <w:szCs w:val="28"/>
        </w:rPr>
        <w:t>陳請人</w:t>
      </w:r>
      <w:r w:rsidR="00C03BE0" w:rsidRPr="002834EC">
        <w:rPr>
          <w:rFonts w:ascii="標楷體" w:eastAsia="標楷體" w:hAnsi="標楷體"/>
          <w:sz w:val="28"/>
          <w:szCs w:val="28"/>
        </w:rPr>
        <w:t>所指</w:t>
      </w:r>
      <w:r w:rsidR="009245AB">
        <w:rPr>
          <w:rFonts w:ascii="標楷體" w:eastAsia="標楷體" w:hAnsi="標楷體"/>
          <w:sz w:val="28"/>
          <w:szCs w:val="28"/>
        </w:rPr>
        <w:t>上開</w:t>
      </w:r>
      <w:r w:rsidR="00EF391A" w:rsidRPr="002834EC">
        <w:rPr>
          <w:rFonts w:ascii="標楷體" w:eastAsia="標楷體" w:hAnsi="標楷體"/>
          <w:sz w:val="28"/>
          <w:szCs w:val="28"/>
        </w:rPr>
        <w:t>受評鑑人於</w:t>
      </w:r>
      <w:r w:rsidR="00EF391A" w:rsidRPr="002834EC">
        <w:rPr>
          <w:rFonts w:ascii="標楷體" w:eastAsia="標楷體" w:hAnsi="標楷體" w:hint="eastAsia"/>
          <w:sz w:val="28"/>
          <w:szCs w:val="28"/>
        </w:rPr>
        <w:t>103年5月12日</w:t>
      </w:r>
      <w:r w:rsidR="00057FFA" w:rsidRPr="002834EC">
        <w:rPr>
          <w:rFonts w:ascii="標楷體" w:eastAsia="標楷體" w:hAnsi="標楷體" w:hint="eastAsia"/>
          <w:sz w:val="28"/>
          <w:szCs w:val="28"/>
        </w:rPr>
        <w:t>庭訊之詢問內容</w:t>
      </w:r>
      <w:r w:rsidR="00EF391A" w:rsidRPr="002834EC">
        <w:rPr>
          <w:rFonts w:ascii="標楷體" w:eastAsia="標楷體" w:hAnsi="標楷體" w:hint="eastAsia"/>
          <w:sz w:val="28"/>
          <w:szCs w:val="28"/>
        </w:rPr>
        <w:t>，經核</w:t>
      </w:r>
      <w:r w:rsidR="00D705C6">
        <w:rPr>
          <w:rFonts w:ascii="標楷體" w:eastAsia="標楷體" w:hAnsi="標楷體"/>
          <w:sz w:val="28"/>
          <w:szCs w:val="28"/>
        </w:rPr>
        <w:t>除第五點中之「一聽原告不願意和解，翁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6E1015" w:rsidRPr="002834EC">
        <w:rPr>
          <w:rFonts w:ascii="標楷體" w:eastAsia="標楷體" w:hAnsi="標楷體"/>
          <w:sz w:val="28"/>
          <w:szCs w:val="28"/>
        </w:rPr>
        <w:t>檢察官就變臉不爽」及第七點中之「</w:t>
      </w:r>
      <w:r w:rsidR="00D705C6">
        <w:rPr>
          <w:rFonts w:ascii="標楷體" w:eastAsia="標楷體" w:hAnsi="標楷體" w:hint="eastAsia"/>
          <w:sz w:val="28"/>
          <w:szCs w:val="28"/>
        </w:rPr>
        <w:t>翁○○</w:t>
      </w:r>
      <w:r w:rsidR="006E1015" w:rsidRPr="002834EC">
        <w:rPr>
          <w:rFonts w:ascii="標楷體" w:eastAsia="標楷體" w:hAnsi="標楷體" w:hint="eastAsia"/>
          <w:sz w:val="28"/>
          <w:szCs w:val="28"/>
        </w:rPr>
        <w:t>檢察官說：</w:t>
      </w:r>
      <w:r w:rsidR="006E1015" w:rsidRPr="002834EC">
        <w:rPr>
          <w:rFonts w:ascii="標楷體" w:eastAsia="標楷體" w:hAnsi="標楷體"/>
          <w:sz w:val="28"/>
          <w:szCs w:val="28"/>
        </w:rPr>
        <w:t>『</w:t>
      </w:r>
      <w:r w:rsidR="006E1015" w:rsidRPr="002834EC">
        <w:rPr>
          <w:rFonts w:ascii="標楷體" w:eastAsia="標楷體" w:hAnsi="標楷體" w:hint="eastAsia"/>
          <w:sz w:val="28"/>
          <w:szCs w:val="28"/>
        </w:rPr>
        <w:t>我在台中地方法院都被打好幾個叉，台北地方法院也是好幾個叉，那些整我的人都死光了，真的阿！王家很有名的那家啊，想盡辦法找我麻煩，現在也變這樣</w:t>
      </w:r>
      <w:r w:rsidR="006E1015" w:rsidRPr="002834EC">
        <w:rPr>
          <w:rFonts w:ascii="標楷體" w:eastAsia="標楷體" w:hAnsi="標楷體"/>
          <w:sz w:val="28"/>
          <w:szCs w:val="28"/>
        </w:rPr>
        <w:t>』」，既未見諸庭訊譯文，亦無從以庭訊光碟證明外，其餘各點則</w:t>
      </w:r>
      <w:r w:rsidR="00EF391A" w:rsidRPr="002834EC">
        <w:rPr>
          <w:rFonts w:ascii="標楷體" w:eastAsia="標楷體" w:hAnsi="標楷體" w:hint="eastAsia"/>
          <w:sz w:val="28"/>
          <w:szCs w:val="28"/>
        </w:rPr>
        <w:t>與該日庭訊</w:t>
      </w:r>
      <w:r w:rsidR="006E1015" w:rsidRPr="002834EC">
        <w:rPr>
          <w:rFonts w:ascii="標楷體" w:eastAsia="標楷體" w:hAnsi="標楷體"/>
          <w:sz w:val="28"/>
          <w:szCs w:val="28"/>
        </w:rPr>
        <w:t>譯文</w:t>
      </w:r>
      <w:r w:rsidR="009245AB">
        <w:rPr>
          <w:rFonts w:ascii="標楷體" w:eastAsia="標楷體" w:hAnsi="標楷體"/>
          <w:sz w:val="28"/>
          <w:szCs w:val="28"/>
        </w:rPr>
        <w:t>要旨</w:t>
      </w:r>
      <w:r w:rsidR="006E1015" w:rsidRPr="002834EC">
        <w:rPr>
          <w:rFonts w:ascii="標楷體" w:eastAsia="標楷體" w:hAnsi="標楷體"/>
          <w:sz w:val="28"/>
          <w:szCs w:val="28"/>
        </w:rPr>
        <w:t>尚</w:t>
      </w:r>
      <w:r w:rsidR="00EF391A" w:rsidRPr="002834EC">
        <w:rPr>
          <w:rFonts w:ascii="標楷體" w:eastAsia="標楷體" w:hAnsi="標楷體" w:hint="eastAsia"/>
          <w:sz w:val="28"/>
          <w:szCs w:val="28"/>
        </w:rPr>
        <w:t>屬相符。</w:t>
      </w:r>
    </w:p>
    <w:p w:rsidR="00EE74C2" w:rsidRPr="002834EC" w:rsidRDefault="006E1015" w:rsidP="002834EC">
      <w:pPr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>（三）</w:t>
      </w:r>
      <w:r w:rsidR="00057FFA" w:rsidRPr="002834EC">
        <w:rPr>
          <w:rFonts w:ascii="標楷體" w:eastAsia="標楷體" w:hAnsi="標楷體" w:hint="eastAsia"/>
          <w:sz w:val="28"/>
          <w:szCs w:val="28"/>
        </w:rPr>
        <w:t>綜觀</w:t>
      </w:r>
      <w:r w:rsidRPr="002834EC">
        <w:rPr>
          <w:rFonts w:ascii="標楷體" w:eastAsia="標楷體" w:hAnsi="標楷體"/>
          <w:sz w:val="28"/>
          <w:szCs w:val="28"/>
        </w:rPr>
        <w:t>受評鑑人於當日庭訊之全部詢問事項及陳述</w:t>
      </w:r>
      <w:r w:rsidR="00057FFA" w:rsidRPr="002834EC">
        <w:rPr>
          <w:rFonts w:ascii="標楷體" w:eastAsia="標楷體" w:hAnsi="標楷體" w:hint="eastAsia"/>
          <w:sz w:val="28"/>
          <w:szCs w:val="28"/>
        </w:rPr>
        <w:t>內容，其中</w:t>
      </w:r>
      <w:r w:rsidR="007E14DC" w:rsidRPr="002834EC">
        <w:rPr>
          <w:rFonts w:ascii="標楷體" w:eastAsia="標楷體" w:hAnsi="標楷體"/>
          <w:sz w:val="28"/>
          <w:szCs w:val="28"/>
        </w:rPr>
        <w:t>僅</w:t>
      </w:r>
      <w:r w:rsidRPr="002834EC">
        <w:rPr>
          <w:rFonts w:ascii="標楷體" w:eastAsia="標楷體" w:hAnsi="標楷體"/>
          <w:sz w:val="28"/>
          <w:szCs w:val="28"/>
        </w:rPr>
        <w:t>「</w:t>
      </w:r>
      <w:r w:rsidRPr="002834EC">
        <w:rPr>
          <w:rFonts w:ascii="標楷體" w:eastAsia="標楷體" w:hAnsi="標楷體" w:hint="eastAsia"/>
          <w:sz w:val="28"/>
          <w:szCs w:val="28"/>
        </w:rPr>
        <w:t>你</w:t>
      </w:r>
      <w:r w:rsidR="00D705C6">
        <w:rPr>
          <w:rFonts w:ascii="標楷體" w:eastAsia="標楷體" w:hAnsi="標楷體"/>
          <w:sz w:val="28"/>
          <w:szCs w:val="28"/>
        </w:rPr>
        <w:t>（被告洪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Pr="002834EC">
        <w:rPr>
          <w:rFonts w:ascii="標楷體" w:eastAsia="標楷體" w:hAnsi="標楷體"/>
          <w:sz w:val="28"/>
          <w:szCs w:val="28"/>
        </w:rPr>
        <w:t>）</w:t>
      </w:r>
      <w:r w:rsidRPr="002834EC">
        <w:rPr>
          <w:rFonts w:ascii="標楷體" w:eastAsia="標楷體" w:hAnsi="標楷體" w:hint="eastAsia"/>
          <w:sz w:val="28"/>
          <w:szCs w:val="28"/>
        </w:rPr>
        <w:t>幫忙處理呀，因為當天櫃檯有小姐離職了，所以你幫忙處理就對了</w:t>
      </w:r>
      <w:r w:rsidRPr="002834EC">
        <w:rPr>
          <w:rFonts w:ascii="標楷體" w:eastAsia="標楷體" w:hAnsi="標楷體"/>
          <w:sz w:val="28"/>
          <w:szCs w:val="28"/>
        </w:rPr>
        <w:t>，</w:t>
      </w:r>
      <w:r w:rsidRPr="002834EC">
        <w:rPr>
          <w:rFonts w:ascii="標楷體" w:eastAsia="標楷體" w:hAnsi="標楷體" w:hint="eastAsia"/>
          <w:sz w:val="28"/>
          <w:szCs w:val="28"/>
        </w:rPr>
        <w:t>你幫忙就踩到大便，不幫忙就沒事</w:t>
      </w:r>
      <w:r w:rsidR="00057FFA" w:rsidRPr="002834EC">
        <w:rPr>
          <w:rFonts w:ascii="標楷體" w:eastAsia="標楷體" w:hAnsi="標楷體" w:hint="eastAsia"/>
          <w:sz w:val="28"/>
          <w:szCs w:val="28"/>
        </w:rPr>
        <w:t>」</w:t>
      </w:r>
      <w:r w:rsidR="007E14DC" w:rsidRPr="002834EC">
        <w:rPr>
          <w:rFonts w:ascii="標楷體" w:eastAsia="標楷體" w:hAnsi="標楷體"/>
          <w:sz w:val="28"/>
          <w:szCs w:val="28"/>
        </w:rPr>
        <w:t>部分（參見</w:t>
      </w:r>
      <w:r w:rsidR="004A1213" w:rsidRPr="002834EC">
        <w:rPr>
          <w:rFonts w:ascii="標楷體" w:eastAsia="標楷體" w:hAnsi="標楷體" w:hint="eastAsia"/>
          <w:sz w:val="28"/>
          <w:szCs w:val="28"/>
        </w:rPr>
        <w:t>署勘驗筆錄</w:t>
      </w:r>
      <w:r w:rsidR="007E14DC" w:rsidRPr="002834EC">
        <w:rPr>
          <w:rFonts w:ascii="標楷體" w:eastAsia="標楷體" w:hAnsi="標楷體"/>
          <w:sz w:val="28"/>
          <w:szCs w:val="28"/>
        </w:rPr>
        <w:t>第8頁），</w:t>
      </w:r>
      <w:r w:rsidR="007E14DC" w:rsidRPr="002834EC">
        <w:rPr>
          <w:rFonts w:ascii="標楷體" w:eastAsia="標楷體" w:hAnsi="標楷體" w:hint="eastAsia"/>
          <w:sz w:val="28"/>
          <w:szCs w:val="28"/>
        </w:rPr>
        <w:t>或有可能致使陳請人感覺不快，</w:t>
      </w:r>
      <w:r w:rsidR="007E14DC" w:rsidRPr="002834EC">
        <w:rPr>
          <w:rFonts w:ascii="標楷體" w:eastAsia="標楷體" w:hAnsi="標楷體"/>
          <w:sz w:val="28"/>
          <w:szCs w:val="28"/>
        </w:rPr>
        <w:t>而「</w:t>
      </w:r>
      <w:r w:rsidR="007E14DC" w:rsidRPr="002834EC">
        <w:rPr>
          <w:rFonts w:ascii="標楷體" w:eastAsia="標楷體" w:hAnsi="標楷體" w:hint="eastAsia"/>
          <w:sz w:val="28"/>
          <w:szCs w:val="28"/>
        </w:rPr>
        <w:t>我</w:t>
      </w:r>
      <w:r w:rsidR="007E14DC" w:rsidRPr="002834EC">
        <w:rPr>
          <w:rFonts w:ascii="標楷體" w:eastAsia="標楷體" w:hAnsi="標楷體"/>
          <w:sz w:val="28"/>
          <w:szCs w:val="28"/>
        </w:rPr>
        <w:t>（受評鑑人）</w:t>
      </w:r>
      <w:r w:rsidR="007E14DC" w:rsidRPr="002834EC">
        <w:rPr>
          <w:rFonts w:ascii="標楷體" w:eastAsia="標楷體" w:hAnsi="標楷體" w:hint="eastAsia"/>
          <w:sz w:val="28"/>
          <w:szCs w:val="28"/>
        </w:rPr>
        <w:t>還幹過更嚴重的，進車塔忘了熄火，晚上內勤問到l 點多回去，迷迷糊糊的，車子進車塔，不</w:t>
      </w:r>
      <w:r w:rsidR="007E14DC" w:rsidRPr="002834EC">
        <w:rPr>
          <w:rFonts w:ascii="標楷體" w:eastAsia="標楷體" w:hAnsi="標楷體"/>
          <w:sz w:val="28"/>
          <w:szCs w:val="28"/>
        </w:rPr>
        <w:t>關</w:t>
      </w:r>
      <w:r w:rsidR="007E14DC" w:rsidRPr="002834EC">
        <w:rPr>
          <w:rFonts w:ascii="標楷體" w:eastAsia="標楷體" w:hAnsi="標楷體" w:hint="eastAsia"/>
          <w:sz w:val="28"/>
          <w:szCs w:val="28"/>
        </w:rPr>
        <w:t>門的，我車子不鎖，車子老爺車，在馬路上放著都沒有人要偷的，多可憐，像人要</w:t>
      </w:r>
      <w:r w:rsidR="007E14DC" w:rsidRPr="002834EC">
        <w:rPr>
          <w:rFonts w:ascii="標楷體" w:eastAsia="標楷體" w:hAnsi="標楷體"/>
          <w:sz w:val="28"/>
          <w:szCs w:val="28"/>
        </w:rPr>
        <w:t>偷</w:t>
      </w:r>
      <w:r w:rsidR="007E14DC" w:rsidRPr="002834EC">
        <w:rPr>
          <w:rFonts w:ascii="標楷體" w:eastAsia="標楷體" w:hAnsi="標楷體" w:hint="eastAsia"/>
          <w:sz w:val="28"/>
          <w:szCs w:val="28"/>
        </w:rPr>
        <w:t>都偷賓士</w:t>
      </w:r>
      <w:r w:rsidR="007E14DC" w:rsidRPr="002834EC">
        <w:rPr>
          <w:rFonts w:ascii="標楷體" w:eastAsia="標楷體" w:hAnsi="標楷體"/>
          <w:sz w:val="28"/>
          <w:szCs w:val="28"/>
        </w:rPr>
        <w:t>的。…」部分，則與受評鑑人偵辦本案</w:t>
      </w:r>
      <w:r w:rsidR="009245AB">
        <w:rPr>
          <w:rFonts w:ascii="標楷體" w:eastAsia="標楷體" w:hAnsi="標楷體"/>
          <w:sz w:val="28"/>
          <w:szCs w:val="28"/>
        </w:rPr>
        <w:t>，難</w:t>
      </w:r>
      <w:r w:rsidR="009245AB" w:rsidRPr="00BA55CA">
        <w:rPr>
          <w:rFonts w:ascii="標楷體" w:eastAsia="標楷體" w:hAnsi="標楷體"/>
          <w:sz w:val="28"/>
          <w:szCs w:val="28"/>
        </w:rPr>
        <w:t>謂</w:t>
      </w:r>
      <w:r w:rsidR="00791CFA" w:rsidRPr="00BA55CA">
        <w:rPr>
          <w:rFonts w:ascii="標楷體" w:eastAsia="標楷體" w:hAnsi="標楷體" w:hint="eastAsia"/>
          <w:sz w:val="28"/>
          <w:szCs w:val="28"/>
        </w:rPr>
        <w:t>有</w:t>
      </w:r>
      <w:r w:rsidR="007E14DC" w:rsidRPr="00BA55CA">
        <w:rPr>
          <w:rFonts w:ascii="標楷體" w:eastAsia="標楷體" w:hAnsi="標楷體"/>
          <w:sz w:val="28"/>
          <w:szCs w:val="28"/>
        </w:rPr>
        <w:t>關</w:t>
      </w:r>
      <w:r w:rsidR="007E14DC" w:rsidRPr="002834EC">
        <w:rPr>
          <w:rFonts w:ascii="標楷體" w:eastAsia="標楷體" w:hAnsi="標楷體"/>
          <w:sz w:val="28"/>
          <w:szCs w:val="28"/>
        </w:rPr>
        <w:t>。</w:t>
      </w:r>
      <w:r w:rsidR="009245AB">
        <w:rPr>
          <w:rFonts w:ascii="標楷體" w:eastAsia="標楷體" w:hAnsi="標楷體"/>
          <w:sz w:val="28"/>
          <w:szCs w:val="28"/>
        </w:rPr>
        <w:t>然而，</w:t>
      </w:r>
      <w:r w:rsidR="0038082E" w:rsidRPr="002834EC">
        <w:rPr>
          <w:rFonts w:ascii="標楷體" w:eastAsia="標楷體" w:hAnsi="標楷體" w:hint="eastAsia"/>
          <w:sz w:val="28"/>
          <w:szCs w:val="28"/>
        </w:rPr>
        <w:t>受評鑑人</w:t>
      </w:r>
      <w:r w:rsidR="007E14DC" w:rsidRPr="002834EC">
        <w:rPr>
          <w:rFonts w:ascii="標楷體" w:eastAsia="標楷體" w:hAnsi="標楷體"/>
          <w:sz w:val="28"/>
          <w:szCs w:val="28"/>
        </w:rPr>
        <w:t>上開致使陳請人感覺不快及與偵辦本案無關</w:t>
      </w:r>
      <w:r w:rsidR="0038082E" w:rsidRPr="002834EC">
        <w:rPr>
          <w:rFonts w:ascii="標楷體" w:eastAsia="標楷體" w:hAnsi="標楷體" w:hint="eastAsia"/>
          <w:sz w:val="28"/>
          <w:szCs w:val="28"/>
        </w:rPr>
        <w:t>之詢問</w:t>
      </w:r>
      <w:r w:rsidR="00DE7416" w:rsidRPr="002834EC">
        <w:rPr>
          <w:rFonts w:ascii="標楷體" w:eastAsia="標楷體" w:hAnsi="標楷體" w:hint="eastAsia"/>
          <w:sz w:val="28"/>
          <w:szCs w:val="28"/>
        </w:rPr>
        <w:t>及陳述，仍應與受評鑑人其他部份</w:t>
      </w:r>
      <w:r w:rsidR="00284435" w:rsidRPr="002834EC">
        <w:rPr>
          <w:rFonts w:ascii="標楷體" w:eastAsia="標楷體" w:hAnsi="標楷體" w:hint="eastAsia"/>
          <w:sz w:val="28"/>
          <w:szCs w:val="28"/>
        </w:rPr>
        <w:t>之詢問與陳述合併觀察，始能給與合適評價。</w:t>
      </w:r>
      <w:r w:rsidR="007E14DC" w:rsidRPr="002834EC">
        <w:rPr>
          <w:rFonts w:ascii="標楷體" w:eastAsia="標楷體" w:hAnsi="標楷體"/>
          <w:sz w:val="28"/>
          <w:szCs w:val="28"/>
        </w:rPr>
        <w:t>本會</w:t>
      </w:r>
      <w:r w:rsidR="00284435" w:rsidRPr="002834EC">
        <w:rPr>
          <w:rFonts w:ascii="標楷體" w:eastAsia="標楷體" w:hAnsi="標楷體" w:hint="eastAsia"/>
          <w:sz w:val="28"/>
          <w:szCs w:val="28"/>
        </w:rPr>
        <w:t>仔細審閱並聆聽受評鑑人當日庭訊之全部詢問及陳述</w:t>
      </w:r>
      <w:r w:rsidR="007E14DC" w:rsidRPr="002834EC">
        <w:rPr>
          <w:rFonts w:ascii="標楷體" w:eastAsia="標楷體" w:hAnsi="標楷體"/>
          <w:sz w:val="28"/>
          <w:szCs w:val="28"/>
        </w:rPr>
        <w:t>後</w:t>
      </w:r>
      <w:r w:rsidR="00284435" w:rsidRPr="002834EC">
        <w:rPr>
          <w:rFonts w:ascii="標楷體" w:eastAsia="標楷體" w:hAnsi="標楷體" w:hint="eastAsia"/>
          <w:sz w:val="28"/>
          <w:szCs w:val="28"/>
        </w:rPr>
        <w:t>，認為受評鑑人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當日偵訊主旨，係鑑於陳請人</w:t>
      </w:r>
      <w:r w:rsidR="00F523EE" w:rsidRPr="002834EC">
        <w:rPr>
          <w:rFonts w:ascii="標楷體" w:eastAsia="標楷體" w:hAnsi="標楷體" w:hint="eastAsia"/>
          <w:sz w:val="28"/>
          <w:szCs w:val="28"/>
        </w:rPr>
        <w:t>之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銀行寄發</w:t>
      </w:r>
      <w:r w:rsidR="002D6E38" w:rsidRPr="002834EC">
        <w:rPr>
          <w:rFonts w:ascii="標楷體" w:eastAsia="標楷體" w:hAnsi="標楷體" w:hint="eastAsia"/>
          <w:sz w:val="28"/>
          <w:szCs w:val="28"/>
        </w:rPr>
        <w:t>給陳請人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且內裝信用卡之</w:t>
      </w:r>
      <w:r w:rsidR="00957456" w:rsidRPr="002834EC">
        <w:rPr>
          <w:rFonts w:ascii="標楷體" w:eastAsia="標楷體" w:hAnsi="標楷體" w:hint="eastAsia"/>
          <w:sz w:val="28"/>
          <w:szCs w:val="28"/>
        </w:rPr>
        <w:t>私人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信件，遭</w:t>
      </w:r>
      <w:r w:rsidR="00D705C6">
        <w:rPr>
          <w:rFonts w:ascii="標楷體" w:eastAsia="標楷體" w:hAnsi="標楷體" w:hint="eastAsia"/>
          <w:sz w:val="28"/>
          <w:szCs w:val="28"/>
        </w:rPr>
        <w:t>被告洪○○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拆開，固屬事實，但該信件係寄往陳請人所屬律師事務所，而</w:t>
      </w:r>
      <w:r w:rsidR="00D705C6">
        <w:rPr>
          <w:rFonts w:ascii="標楷體" w:eastAsia="標楷體" w:hAnsi="標楷體" w:hint="eastAsia"/>
          <w:sz w:val="28"/>
          <w:szCs w:val="28"/>
        </w:rPr>
        <w:t>被告洪○○</w:t>
      </w:r>
      <w:r w:rsidR="00810A3F" w:rsidRPr="002834EC">
        <w:rPr>
          <w:rFonts w:ascii="標楷體" w:eastAsia="標楷體" w:hAnsi="標楷體" w:hint="eastAsia"/>
          <w:sz w:val="28"/>
          <w:szCs w:val="28"/>
        </w:rPr>
        <w:t>乃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當日</w:t>
      </w:r>
      <w:r w:rsidR="00FD7CA7" w:rsidRPr="002834EC">
        <w:rPr>
          <w:rFonts w:ascii="標楷體" w:eastAsia="標楷體" w:hAnsi="標楷體"/>
          <w:sz w:val="28"/>
          <w:szCs w:val="28"/>
        </w:rPr>
        <w:t>臨時被指派</w:t>
      </w:r>
      <w:r w:rsidR="003423FE" w:rsidRPr="002834EC">
        <w:rPr>
          <w:rFonts w:ascii="標楷體" w:eastAsia="標楷體" w:hAnsi="標楷體" w:hint="eastAsia"/>
          <w:sz w:val="28"/>
          <w:szCs w:val="28"/>
        </w:rPr>
        <w:t>負責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拆開寄往該事務所</w:t>
      </w:r>
      <w:r w:rsidR="003423FE" w:rsidRPr="002834EC">
        <w:rPr>
          <w:rFonts w:ascii="標楷體" w:eastAsia="標楷體" w:hAnsi="標楷體" w:hint="eastAsia"/>
          <w:sz w:val="28"/>
          <w:szCs w:val="28"/>
        </w:rPr>
        <w:t>全部</w:t>
      </w:r>
      <w:r w:rsidR="00564128" w:rsidRPr="002834EC">
        <w:rPr>
          <w:rFonts w:ascii="標楷體" w:eastAsia="標楷體" w:hAnsi="標楷體" w:hint="eastAsia"/>
          <w:sz w:val="28"/>
          <w:szCs w:val="28"/>
        </w:rPr>
        <w:t>信件之人員，</w:t>
      </w:r>
      <w:r w:rsidR="00957456" w:rsidRPr="002834EC">
        <w:rPr>
          <w:rFonts w:ascii="標楷體" w:eastAsia="標楷體" w:hAnsi="標楷體" w:hint="eastAsia"/>
          <w:sz w:val="28"/>
          <w:szCs w:val="28"/>
        </w:rPr>
        <w:t>故</w:t>
      </w:r>
      <w:r w:rsidR="00D705C6">
        <w:rPr>
          <w:rFonts w:ascii="標楷體" w:eastAsia="標楷體" w:hAnsi="標楷體" w:hint="eastAsia"/>
          <w:sz w:val="28"/>
          <w:szCs w:val="28"/>
        </w:rPr>
        <w:t>被告洪○○</w:t>
      </w:r>
      <w:r w:rsidR="00957456" w:rsidRPr="002834EC">
        <w:rPr>
          <w:rFonts w:ascii="標楷體" w:eastAsia="標楷體" w:hAnsi="標楷體" w:hint="eastAsia"/>
          <w:sz w:val="28"/>
          <w:szCs w:val="28"/>
        </w:rPr>
        <w:t>並非僅拆開陳請人之私人信件，</w:t>
      </w:r>
      <w:r w:rsidR="00D705C6">
        <w:rPr>
          <w:rFonts w:ascii="標楷體" w:eastAsia="標楷體" w:hAnsi="標楷體"/>
          <w:sz w:val="28"/>
          <w:szCs w:val="28"/>
        </w:rPr>
        <w:t>且陳請人當時請育嬰假而未上班，則被告洪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FD7CA7" w:rsidRPr="002834EC">
        <w:rPr>
          <w:rFonts w:ascii="標楷體" w:eastAsia="標楷體" w:hAnsi="標楷體"/>
          <w:sz w:val="28"/>
          <w:szCs w:val="28"/>
        </w:rPr>
        <w:t>更難預期寄往事務所之信件中，含有陳請人之私人信件，因此</w:t>
      </w:r>
      <w:r w:rsidR="00957456" w:rsidRPr="002834EC">
        <w:rPr>
          <w:rFonts w:ascii="標楷體" w:eastAsia="標楷體" w:hAnsi="標楷體" w:hint="eastAsia"/>
          <w:sz w:val="28"/>
          <w:szCs w:val="28"/>
        </w:rPr>
        <w:t>尚難</w:t>
      </w:r>
      <w:r w:rsidR="00676916" w:rsidRPr="002834EC">
        <w:rPr>
          <w:rFonts w:ascii="標楷體" w:eastAsia="標楷體" w:hAnsi="標楷體" w:hint="eastAsia"/>
          <w:sz w:val="28"/>
          <w:szCs w:val="28"/>
        </w:rPr>
        <w:t>僅因</w:t>
      </w:r>
      <w:r w:rsidR="00D705C6">
        <w:rPr>
          <w:rFonts w:ascii="標楷體" w:eastAsia="標楷體" w:hAnsi="標楷體" w:hint="eastAsia"/>
          <w:sz w:val="28"/>
          <w:szCs w:val="28"/>
        </w:rPr>
        <w:t>被告洪○○</w:t>
      </w:r>
      <w:r w:rsidR="00FD7CA7" w:rsidRPr="002834EC">
        <w:rPr>
          <w:rFonts w:ascii="標楷體" w:eastAsia="標楷體" w:hAnsi="標楷體"/>
          <w:sz w:val="28"/>
          <w:szCs w:val="28"/>
        </w:rPr>
        <w:t>客觀上</w:t>
      </w:r>
      <w:r w:rsidR="00676916" w:rsidRPr="002834EC">
        <w:rPr>
          <w:rFonts w:ascii="標楷體" w:eastAsia="標楷體" w:hAnsi="標楷體" w:hint="eastAsia"/>
          <w:sz w:val="28"/>
          <w:szCs w:val="28"/>
        </w:rPr>
        <w:t>拆開陳請人之私人信件，即</w:t>
      </w:r>
      <w:r w:rsidR="00FD7CA7" w:rsidRPr="002834EC">
        <w:rPr>
          <w:rFonts w:ascii="標楷體" w:eastAsia="標楷體" w:hAnsi="標楷體"/>
          <w:sz w:val="28"/>
          <w:szCs w:val="28"/>
        </w:rPr>
        <w:t>認為其</w:t>
      </w:r>
      <w:r w:rsidR="00676916" w:rsidRPr="002834EC">
        <w:rPr>
          <w:rFonts w:ascii="標楷體" w:eastAsia="標楷體" w:hAnsi="標楷體" w:hint="eastAsia"/>
          <w:sz w:val="28"/>
          <w:szCs w:val="28"/>
        </w:rPr>
        <w:t>有</w:t>
      </w:r>
      <w:r w:rsidR="005E1553" w:rsidRPr="002834EC">
        <w:rPr>
          <w:rFonts w:ascii="標楷體" w:eastAsia="標楷體" w:hAnsi="標楷體" w:hint="eastAsia"/>
          <w:sz w:val="28"/>
          <w:szCs w:val="28"/>
        </w:rPr>
        <w:t>妨害陳請人秘密之故意。受評鑑人因而有意促成陳請人與</w:t>
      </w:r>
      <w:r w:rsidR="00D705C6">
        <w:rPr>
          <w:rFonts w:ascii="標楷體" w:eastAsia="標楷體" w:hAnsi="標楷體" w:hint="eastAsia"/>
          <w:sz w:val="28"/>
          <w:szCs w:val="28"/>
        </w:rPr>
        <w:t>被告洪○○</w:t>
      </w:r>
      <w:r w:rsidR="005E1553" w:rsidRPr="002834EC">
        <w:rPr>
          <w:rFonts w:ascii="標楷體" w:eastAsia="標楷體" w:hAnsi="標楷體" w:hint="eastAsia"/>
          <w:sz w:val="28"/>
          <w:szCs w:val="28"/>
        </w:rPr>
        <w:t>和解，遂花費</w:t>
      </w:r>
      <w:r w:rsidR="00D705C6">
        <w:rPr>
          <w:rFonts w:ascii="標楷體" w:eastAsia="標楷體" w:hAnsi="標楷體" w:hint="eastAsia"/>
          <w:sz w:val="28"/>
          <w:szCs w:val="28"/>
        </w:rPr>
        <w:t>甚多時間，多方規勸陳請人原諒被告洪○○</w:t>
      </w:r>
      <w:r w:rsidR="007206AB" w:rsidRPr="002834EC">
        <w:rPr>
          <w:rFonts w:ascii="標楷體" w:eastAsia="標楷體" w:hAnsi="標楷體" w:hint="eastAsia"/>
          <w:sz w:val="28"/>
          <w:szCs w:val="28"/>
        </w:rPr>
        <w:t>一時之疏忽。</w:t>
      </w:r>
      <w:r w:rsidR="00EA52BB" w:rsidRPr="002834EC">
        <w:rPr>
          <w:rFonts w:ascii="標楷體" w:eastAsia="標楷體" w:hAnsi="標楷體" w:hint="eastAsia"/>
          <w:sz w:val="28"/>
          <w:szCs w:val="28"/>
        </w:rPr>
        <w:t>且為達促成陳請人同意和解之目的，受評鑑人難免有與案情內容並非完全相關之詢問與陳述</w:t>
      </w:r>
      <w:r w:rsidR="0097078F" w:rsidRPr="002834EC">
        <w:rPr>
          <w:rFonts w:ascii="標楷體" w:eastAsia="標楷體" w:hAnsi="標楷體"/>
          <w:sz w:val="28"/>
          <w:szCs w:val="28"/>
        </w:rPr>
        <w:t>，以緩和刑事偵訊</w:t>
      </w:r>
      <w:r w:rsidR="00637A53">
        <w:rPr>
          <w:rFonts w:ascii="標楷體" w:eastAsia="標楷體" w:hAnsi="標楷體"/>
          <w:sz w:val="28"/>
          <w:szCs w:val="28"/>
        </w:rPr>
        <w:t>時</w:t>
      </w:r>
      <w:r w:rsidR="008C06CD" w:rsidRPr="002834EC">
        <w:rPr>
          <w:rFonts w:ascii="標楷體" w:eastAsia="標楷體" w:hAnsi="標楷體"/>
          <w:sz w:val="28"/>
          <w:szCs w:val="28"/>
        </w:rPr>
        <w:t>緊張、對立之</w:t>
      </w:r>
      <w:bookmarkStart w:id="0" w:name="_GoBack"/>
      <w:bookmarkEnd w:id="0"/>
      <w:r w:rsidR="008C06CD" w:rsidRPr="002834EC">
        <w:rPr>
          <w:rFonts w:ascii="標楷體" w:eastAsia="標楷體" w:hAnsi="標楷體"/>
          <w:sz w:val="28"/>
          <w:szCs w:val="28"/>
        </w:rPr>
        <w:t>氣氛</w:t>
      </w:r>
      <w:r w:rsidR="00EA52BB" w:rsidRPr="002834EC">
        <w:rPr>
          <w:rFonts w:ascii="標楷體" w:eastAsia="標楷體" w:hAnsi="標楷體" w:hint="eastAsia"/>
          <w:sz w:val="28"/>
          <w:szCs w:val="28"/>
        </w:rPr>
        <w:t>。惟</w:t>
      </w:r>
      <w:r w:rsidR="007206AB" w:rsidRPr="002834EC">
        <w:rPr>
          <w:rFonts w:ascii="標楷體" w:eastAsia="標楷體" w:hAnsi="標楷體" w:hint="eastAsia"/>
          <w:sz w:val="28"/>
          <w:szCs w:val="28"/>
        </w:rPr>
        <w:t>受評鑑人在此動機下所為詢問及陳述，要難於事後遮取其中少數或許足以造成陳請人感覺不快</w:t>
      </w:r>
      <w:r w:rsidR="00637A53">
        <w:rPr>
          <w:rFonts w:ascii="標楷體" w:eastAsia="標楷體" w:hAnsi="標楷體"/>
          <w:sz w:val="28"/>
          <w:szCs w:val="28"/>
        </w:rPr>
        <w:t>及</w:t>
      </w:r>
      <w:r w:rsidR="008C06CD" w:rsidRPr="002834EC">
        <w:rPr>
          <w:rFonts w:ascii="標楷體" w:eastAsia="標楷體" w:hAnsi="標楷體"/>
          <w:sz w:val="28"/>
          <w:szCs w:val="28"/>
        </w:rPr>
        <w:t>與案情無關之</w:t>
      </w:r>
      <w:r w:rsidR="007206AB" w:rsidRPr="002834EC">
        <w:rPr>
          <w:rFonts w:ascii="標楷體" w:eastAsia="標楷體" w:hAnsi="標楷體" w:hint="eastAsia"/>
          <w:sz w:val="28"/>
          <w:szCs w:val="28"/>
        </w:rPr>
        <w:t>部份，而指摘該部份</w:t>
      </w:r>
      <w:r w:rsidR="008C06CD" w:rsidRPr="002834EC">
        <w:rPr>
          <w:rFonts w:ascii="標楷體" w:eastAsia="標楷體" w:hAnsi="標楷體"/>
          <w:sz w:val="28"/>
          <w:szCs w:val="28"/>
        </w:rPr>
        <w:t>之訊問或陳述違反</w:t>
      </w:r>
      <w:r w:rsidR="00421FF3" w:rsidRPr="002834EC">
        <w:rPr>
          <w:rFonts w:ascii="標楷體" w:eastAsia="標楷體" w:hAnsi="標楷體"/>
          <w:sz w:val="28"/>
          <w:szCs w:val="28"/>
        </w:rPr>
        <w:t>法官法第18條第1項前段</w:t>
      </w:r>
      <w:r w:rsidR="00637A53">
        <w:rPr>
          <w:rFonts w:ascii="標楷體" w:eastAsia="標楷體" w:hAnsi="標楷體"/>
          <w:sz w:val="28"/>
          <w:szCs w:val="28"/>
        </w:rPr>
        <w:t>或</w:t>
      </w:r>
      <w:r w:rsidR="00421FF3" w:rsidRPr="002834EC">
        <w:rPr>
          <w:rFonts w:ascii="標楷體" w:eastAsia="標楷體" w:hAnsi="標楷體"/>
          <w:sz w:val="28"/>
          <w:szCs w:val="28"/>
        </w:rPr>
        <w:t>檢察官倫理規範第5條、第6條第2項、第8條及第13條等規定</w:t>
      </w:r>
      <w:r w:rsidR="007206AB" w:rsidRPr="002834EC">
        <w:rPr>
          <w:rFonts w:ascii="標楷體" w:eastAsia="標楷體" w:hAnsi="標楷體" w:hint="eastAsia"/>
          <w:sz w:val="28"/>
          <w:szCs w:val="28"/>
        </w:rPr>
        <w:t>。況且，</w:t>
      </w:r>
      <w:r w:rsidR="00FC3B56" w:rsidRPr="002834EC">
        <w:rPr>
          <w:rFonts w:ascii="標楷體" w:eastAsia="標楷體" w:hAnsi="標楷體"/>
          <w:sz w:val="28"/>
          <w:szCs w:val="28"/>
        </w:rPr>
        <w:t>本案</w:t>
      </w:r>
      <w:r w:rsidR="00D705C6">
        <w:rPr>
          <w:rFonts w:ascii="標楷體" w:eastAsia="標楷體" w:hAnsi="標楷體"/>
          <w:sz w:val="28"/>
          <w:szCs w:val="28"/>
        </w:rPr>
        <w:t>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FC3B56" w:rsidRPr="002834EC">
        <w:rPr>
          <w:rFonts w:ascii="標楷體" w:eastAsia="標楷體" w:hAnsi="標楷體"/>
          <w:sz w:val="28"/>
          <w:szCs w:val="28"/>
        </w:rPr>
        <w:t>經受評鑑人曉喻後，當庭向陳請人口頭表示抱歉並鞠躬（參見臺北地檢署</w:t>
      </w:r>
      <w:r w:rsidR="00421FF3" w:rsidRPr="002834EC">
        <w:rPr>
          <w:rFonts w:ascii="標楷體" w:eastAsia="標楷體" w:hAnsi="標楷體"/>
          <w:sz w:val="28"/>
          <w:szCs w:val="28"/>
        </w:rPr>
        <w:t>勘驗筆錄</w:t>
      </w:r>
      <w:r w:rsidR="00FC3B56" w:rsidRPr="002834EC">
        <w:rPr>
          <w:rFonts w:ascii="標楷體" w:eastAsia="標楷體" w:hAnsi="標楷體"/>
          <w:sz w:val="28"/>
          <w:szCs w:val="28"/>
        </w:rPr>
        <w:t>第6頁）</w:t>
      </w:r>
      <w:r w:rsidR="00D705C6">
        <w:rPr>
          <w:rFonts w:ascii="標楷體" w:eastAsia="標楷體" w:hAnsi="標楷體"/>
          <w:sz w:val="28"/>
          <w:szCs w:val="28"/>
        </w:rPr>
        <w:t>；且受評鑑人於庭訊過程，見陳請人與被告洪</w:t>
      </w:r>
      <w:r w:rsidR="00D705C6">
        <w:rPr>
          <w:rFonts w:ascii="標楷體" w:eastAsia="標楷體" w:hAnsi="標楷體" w:hint="eastAsia"/>
          <w:sz w:val="28"/>
          <w:szCs w:val="28"/>
        </w:rPr>
        <w:t>○○</w:t>
      </w:r>
      <w:r w:rsidR="00421FF3" w:rsidRPr="002834EC">
        <w:rPr>
          <w:rFonts w:ascii="標楷體" w:eastAsia="標楷體" w:hAnsi="標楷體"/>
          <w:sz w:val="28"/>
          <w:szCs w:val="28"/>
        </w:rPr>
        <w:t>兩人似有疲累狀，乃主動請兩人</w:t>
      </w:r>
      <w:r w:rsidR="00AC3270" w:rsidRPr="002834EC">
        <w:rPr>
          <w:rFonts w:ascii="標楷體" w:eastAsia="標楷體" w:hAnsi="標楷體"/>
          <w:sz w:val="28"/>
          <w:szCs w:val="28"/>
        </w:rPr>
        <w:t>均</w:t>
      </w:r>
      <w:r w:rsidR="00421FF3" w:rsidRPr="002834EC">
        <w:rPr>
          <w:rFonts w:ascii="標楷體" w:eastAsia="標楷體" w:hAnsi="標楷體"/>
          <w:sz w:val="28"/>
          <w:szCs w:val="28"/>
        </w:rPr>
        <w:t>坐下再繼續陳述（參見臺北地檢署勘驗筆錄第</w:t>
      </w:r>
      <w:r w:rsidR="00421FF3" w:rsidRPr="002834EC">
        <w:rPr>
          <w:rFonts w:ascii="標楷體" w:eastAsia="標楷體" w:hAnsi="標楷體" w:hint="eastAsia"/>
          <w:sz w:val="28"/>
          <w:szCs w:val="28"/>
        </w:rPr>
        <w:t>9</w:t>
      </w:r>
      <w:r w:rsidR="00421FF3" w:rsidRPr="002834EC">
        <w:rPr>
          <w:rFonts w:ascii="標楷體" w:eastAsia="標楷體" w:hAnsi="標楷體"/>
          <w:sz w:val="28"/>
          <w:szCs w:val="28"/>
        </w:rPr>
        <w:t>頁）</w:t>
      </w:r>
      <w:r w:rsidR="00A472D0" w:rsidRPr="002834EC">
        <w:rPr>
          <w:rFonts w:ascii="標楷體" w:eastAsia="標楷體" w:hAnsi="標楷體"/>
          <w:sz w:val="28"/>
          <w:szCs w:val="28"/>
        </w:rPr>
        <w:t>，尤難認</w:t>
      </w:r>
      <w:r w:rsidR="000C7F12" w:rsidRPr="002834EC">
        <w:rPr>
          <w:rFonts w:ascii="標楷體" w:eastAsia="標楷體" w:hAnsi="標楷體"/>
          <w:sz w:val="28"/>
          <w:szCs w:val="28"/>
        </w:rPr>
        <w:t>受評鑑人進行本案偵訊，</w:t>
      </w:r>
      <w:r w:rsidR="00A472D0" w:rsidRPr="002834EC">
        <w:rPr>
          <w:rFonts w:ascii="標楷體" w:eastAsia="標楷體" w:hAnsi="標楷體"/>
          <w:sz w:val="28"/>
          <w:szCs w:val="28"/>
        </w:rPr>
        <w:t>有陳請人及請求人所指違反法官法</w:t>
      </w:r>
      <w:r w:rsidR="00421FF3" w:rsidRPr="002834EC">
        <w:rPr>
          <w:rFonts w:ascii="標楷體" w:eastAsia="標楷體" w:hAnsi="標楷體"/>
          <w:sz w:val="28"/>
          <w:szCs w:val="28"/>
        </w:rPr>
        <w:t>及檢察官倫理規範規定且情節重大之</w:t>
      </w:r>
      <w:r w:rsidR="00F943A3" w:rsidRPr="002834EC">
        <w:rPr>
          <w:rFonts w:ascii="標楷體" w:eastAsia="標楷體" w:hAnsi="標楷體"/>
          <w:sz w:val="28"/>
          <w:szCs w:val="28"/>
        </w:rPr>
        <w:t>情事。</w:t>
      </w:r>
    </w:p>
    <w:p w:rsidR="004327BE" w:rsidRDefault="00791CFA" w:rsidP="002E32E9">
      <w:pPr>
        <w:pStyle w:val="HTML"/>
        <w:shd w:val="clear" w:color="auto" w:fill="FFFFFF"/>
        <w:spacing w:line="315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五、據上論結，本件個案</w:t>
      </w:r>
      <w:r w:rsidRPr="00BA55CA">
        <w:rPr>
          <w:rFonts w:ascii="標楷體" w:eastAsia="標楷體" w:hAnsi="標楷體"/>
          <w:sz w:val="28"/>
          <w:szCs w:val="28"/>
        </w:rPr>
        <w:t>評鑑</w:t>
      </w:r>
      <w:r w:rsidRPr="00BA55CA">
        <w:rPr>
          <w:rFonts w:ascii="標楷體" w:eastAsia="標楷體" w:hAnsi="標楷體" w:hint="eastAsia"/>
          <w:sz w:val="28"/>
          <w:szCs w:val="28"/>
        </w:rPr>
        <w:t>顯無理由</w:t>
      </w:r>
      <w:r w:rsidR="005B68D6" w:rsidRPr="002834EC">
        <w:rPr>
          <w:rFonts w:ascii="標楷體" w:eastAsia="標楷體" w:hAnsi="標楷體"/>
          <w:sz w:val="28"/>
          <w:szCs w:val="28"/>
        </w:rPr>
        <w:t>，爰依法官法第89條第</w:t>
      </w:r>
      <w:r w:rsidR="005B68D6" w:rsidRPr="002834EC">
        <w:rPr>
          <w:rFonts w:ascii="標楷體" w:eastAsia="標楷體" w:hAnsi="標楷體" w:hint="eastAsia"/>
          <w:sz w:val="28"/>
          <w:szCs w:val="28"/>
        </w:rPr>
        <w:t>1</w:t>
      </w:r>
      <w:r w:rsidR="005B68D6" w:rsidRPr="002834EC">
        <w:rPr>
          <w:rFonts w:ascii="標楷體" w:eastAsia="標楷體" w:hAnsi="標楷體"/>
          <w:sz w:val="28"/>
          <w:szCs w:val="28"/>
        </w:rPr>
        <w:t>項準用同法第</w:t>
      </w:r>
      <w:r w:rsidRPr="00BA55CA">
        <w:rPr>
          <w:rFonts w:ascii="標楷體" w:eastAsia="標楷體" w:hAnsi="標楷體"/>
          <w:sz w:val="28"/>
          <w:szCs w:val="28"/>
        </w:rPr>
        <w:t>3</w:t>
      </w:r>
      <w:r w:rsidRPr="00BA55CA">
        <w:rPr>
          <w:rFonts w:ascii="標楷體" w:eastAsia="標楷體" w:hAnsi="標楷體" w:hint="eastAsia"/>
          <w:sz w:val="28"/>
          <w:szCs w:val="28"/>
        </w:rPr>
        <w:t>7</w:t>
      </w:r>
      <w:r w:rsidRPr="00BA55CA">
        <w:rPr>
          <w:rFonts w:ascii="標楷體" w:eastAsia="標楷體" w:hAnsi="標楷體"/>
          <w:sz w:val="28"/>
          <w:szCs w:val="28"/>
        </w:rPr>
        <w:t>條</w:t>
      </w:r>
      <w:r w:rsidRPr="00BA55CA">
        <w:rPr>
          <w:rFonts w:ascii="標楷體" w:eastAsia="標楷體" w:hAnsi="標楷體" w:hint="eastAsia"/>
          <w:sz w:val="28"/>
          <w:szCs w:val="28"/>
        </w:rPr>
        <w:t>第7款</w:t>
      </w:r>
      <w:r w:rsidR="005B68D6" w:rsidRPr="002834EC">
        <w:rPr>
          <w:rFonts w:ascii="標楷體" w:eastAsia="標楷體" w:hAnsi="標楷體"/>
          <w:sz w:val="28"/>
          <w:szCs w:val="28"/>
        </w:rPr>
        <w:t>，決議如主文。</w:t>
      </w:r>
    </w:p>
    <w:p w:rsidR="002E32E9" w:rsidRPr="002E32E9" w:rsidRDefault="002E32E9" w:rsidP="002E32E9">
      <w:pPr>
        <w:pStyle w:val="HTML"/>
        <w:shd w:val="clear" w:color="auto" w:fill="FFFFFF"/>
        <w:spacing w:line="315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2767F" w:rsidRDefault="002E32E9" w:rsidP="002834EC">
      <w:pPr>
        <w:jc w:val="both"/>
        <w:rPr>
          <w:rFonts w:ascii="標楷體" w:eastAsia="標楷體" w:hAnsi="標楷體"/>
          <w:sz w:val="28"/>
          <w:szCs w:val="28"/>
        </w:rPr>
      </w:pPr>
      <w:r w:rsidRPr="002E32E9">
        <w:rPr>
          <w:rFonts w:ascii="標楷體" w:eastAsia="標楷體" w:hAnsi="標楷體" w:hint="eastAsia"/>
          <w:sz w:val="28"/>
          <w:szCs w:val="28"/>
        </w:rPr>
        <w:t xml:space="preserve">中　　華　　民　　國　 104　　年　</w:t>
      </w:r>
      <w:r>
        <w:rPr>
          <w:rFonts w:ascii="標楷體" w:eastAsia="標楷體" w:hAnsi="標楷體" w:hint="eastAsia"/>
          <w:sz w:val="28"/>
          <w:szCs w:val="28"/>
        </w:rPr>
        <w:t xml:space="preserve"> 9</w:t>
      </w:r>
      <w:r w:rsidRPr="002E32E9">
        <w:rPr>
          <w:rFonts w:ascii="標楷體" w:eastAsia="標楷體" w:hAnsi="標楷體" w:hint="eastAsia"/>
          <w:sz w:val="28"/>
          <w:szCs w:val="28"/>
        </w:rPr>
        <w:t xml:space="preserve">　　月　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E32E9">
        <w:rPr>
          <w:rFonts w:ascii="標楷體" w:eastAsia="標楷體" w:hAnsi="標楷體" w:hint="eastAsia"/>
          <w:sz w:val="28"/>
          <w:szCs w:val="28"/>
        </w:rPr>
        <w:t>1 　 日</w:t>
      </w:r>
    </w:p>
    <w:p w:rsidR="002834EC" w:rsidRPr="002834EC" w:rsidRDefault="002834EC" w:rsidP="002834EC">
      <w:pPr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</w:t>
      </w:r>
      <w:r w:rsidRPr="002834EC">
        <w:rPr>
          <w:rFonts w:ascii="標楷體" w:eastAsia="標楷體" w:hAnsi="標楷體" w:hint="eastAsia"/>
          <w:sz w:val="28"/>
          <w:szCs w:val="28"/>
        </w:rPr>
        <w:t>檢察官評鑑委員會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主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席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朱</w:t>
      </w:r>
      <w:r w:rsidRPr="002834EC">
        <w:rPr>
          <w:rFonts w:ascii="標楷體" w:eastAsia="標楷體" w:hAnsi="標楷體"/>
          <w:sz w:val="28"/>
          <w:szCs w:val="28"/>
        </w:rPr>
        <w:t xml:space="preserve">      </w:t>
      </w:r>
      <w:r w:rsidRPr="002834EC">
        <w:rPr>
          <w:rFonts w:ascii="標楷體" w:eastAsia="標楷體" w:hAnsi="標楷體" w:hint="eastAsia"/>
          <w:sz w:val="28"/>
          <w:szCs w:val="28"/>
        </w:rPr>
        <w:t>楠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吳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光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陸</w:t>
      </w:r>
    </w:p>
    <w:p w:rsid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何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明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楨</w:t>
      </w:r>
    </w:p>
    <w:p w:rsidR="001E1437" w:rsidRPr="002834EC" w:rsidRDefault="001E1437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1E1437">
        <w:rPr>
          <w:rFonts w:ascii="標楷體" w:eastAsia="標楷體" w:hAnsi="標楷體" w:hint="eastAsia"/>
          <w:sz w:val="28"/>
          <w:szCs w:val="28"/>
        </w:rPr>
        <w:t>委 員   洪  淑  姿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張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麗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卿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詹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森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林   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蔡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明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誠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蔡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烱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燉</w:t>
      </w:r>
      <w:r w:rsidR="00791CFA">
        <w:rPr>
          <w:rFonts w:ascii="標楷體" w:eastAsia="標楷體" w:hAnsi="標楷體" w:hint="eastAsia"/>
          <w:sz w:val="28"/>
          <w:szCs w:val="28"/>
        </w:rPr>
        <w:t xml:space="preserve"> (請 假)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蔡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鴻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杰</w:t>
      </w:r>
    </w:p>
    <w:p w:rsidR="002834EC" w:rsidRPr="002834EC" w:rsidRDefault="002834EC" w:rsidP="002834E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Pr="002834EC">
        <w:rPr>
          <w:rFonts w:ascii="標楷體" w:eastAsia="標楷體" w:hAnsi="標楷體"/>
          <w:sz w:val="28"/>
          <w:szCs w:val="28"/>
        </w:rPr>
        <w:t xml:space="preserve">   </w:t>
      </w:r>
      <w:r w:rsidRPr="002834EC">
        <w:rPr>
          <w:rFonts w:ascii="標楷體" w:eastAsia="標楷體" w:hAnsi="標楷體" w:hint="eastAsia"/>
          <w:sz w:val="28"/>
          <w:szCs w:val="28"/>
        </w:rPr>
        <w:t>鄭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瑞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隆</w:t>
      </w:r>
    </w:p>
    <w:p w:rsidR="002E32E9" w:rsidRDefault="002834EC" w:rsidP="002E32E9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委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員</w:t>
      </w:r>
      <w:r w:rsidR="002E32E9">
        <w:rPr>
          <w:rFonts w:ascii="標楷體" w:eastAsia="標楷體" w:hAnsi="標楷體"/>
          <w:sz w:val="28"/>
          <w:szCs w:val="28"/>
        </w:rPr>
        <w:t xml:space="preserve"> </w:t>
      </w:r>
      <w:r w:rsidR="00CF36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羅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秉</w:t>
      </w:r>
      <w:r w:rsidRPr="002834EC">
        <w:rPr>
          <w:rFonts w:ascii="標楷體" w:eastAsia="標楷體" w:hAnsi="標楷體"/>
          <w:sz w:val="28"/>
          <w:szCs w:val="28"/>
        </w:rPr>
        <w:t xml:space="preserve">  </w:t>
      </w:r>
      <w:r w:rsidRPr="002834EC">
        <w:rPr>
          <w:rFonts w:ascii="標楷體" w:eastAsia="標楷體" w:hAnsi="標楷體" w:hint="eastAsia"/>
          <w:sz w:val="28"/>
          <w:szCs w:val="28"/>
        </w:rPr>
        <w:t>成</w:t>
      </w:r>
      <w:r w:rsidR="00791CFA">
        <w:rPr>
          <w:rFonts w:ascii="標楷體" w:eastAsia="標楷體" w:hAnsi="標楷體" w:hint="eastAsia"/>
          <w:sz w:val="28"/>
          <w:szCs w:val="28"/>
        </w:rPr>
        <w:t xml:space="preserve"> (請 假)</w:t>
      </w:r>
      <w:r w:rsidR="002E32E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="002E32E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834EC" w:rsidRPr="002834EC" w:rsidRDefault="002834EC" w:rsidP="00FD04E1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 w:hint="eastAsia"/>
          <w:sz w:val="28"/>
          <w:szCs w:val="28"/>
        </w:rPr>
        <w:t>（依委員之姓名筆劃由少至多排列）以上正本係照原本作成。</w:t>
      </w:r>
    </w:p>
    <w:p w:rsidR="002834EC" w:rsidRPr="002834EC" w:rsidRDefault="002834EC" w:rsidP="002834EC">
      <w:pPr>
        <w:tabs>
          <w:tab w:val="left" w:pos="426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 w:hint="eastAsia"/>
          <w:sz w:val="28"/>
          <w:szCs w:val="28"/>
        </w:rPr>
        <w:t xml:space="preserve">中　　華　　民　　國　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10</w:t>
      </w:r>
      <w:r w:rsidRPr="002834EC">
        <w:rPr>
          <w:rFonts w:ascii="標楷體" w:eastAsia="標楷體" w:hAnsi="標楷體"/>
          <w:sz w:val="28"/>
          <w:szCs w:val="28"/>
        </w:rPr>
        <w:t>4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　　年　</w:t>
      </w:r>
      <w:r w:rsidR="00E2767F">
        <w:rPr>
          <w:rFonts w:ascii="標楷體" w:eastAsia="標楷體" w:hAnsi="標楷體"/>
          <w:sz w:val="28"/>
          <w:szCs w:val="28"/>
        </w:rPr>
        <w:t xml:space="preserve"> </w:t>
      </w:r>
      <w:r w:rsidR="00E2767F">
        <w:rPr>
          <w:rFonts w:ascii="標楷體" w:eastAsia="標楷體" w:hAnsi="標楷體" w:hint="eastAsia"/>
          <w:sz w:val="28"/>
          <w:szCs w:val="28"/>
        </w:rPr>
        <w:t>10</w:t>
      </w:r>
      <w:r w:rsidR="002E32E9">
        <w:rPr>
          <w:rFonts w:ascii="標楷體" w:eastAsia="標楷體" w:hAnsi="標楷體" w:hint="eastAsia"/>
          <w:sz w:val="28"/>
          <w:szCs w:val="28"/>
        </w:rPr>
        <w:t xml:space="preserve">　  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月　  </w:t>
      </w:r>
      <w:r w:rsidR="00E2767F">
        <w:rPr>
          <w:rFonts w:ascii="標楷體" w:eastAsia="標楷體" w:hAnsi="標楷體" w:hint="eastAsia"/>
          <w:sz w:val="28"/>
          <w:szCs w:val="28"/>
        </w:rPr>
        <w:t>1</w:t>
      </w:r>
      <w:r w:rsidRPr="002834EC">
        <w:rPr>
          <w:rFonts w:ascii="標楷體" w:eastAsia="標楷體" w:hAnsi="標楷體" w:hint="eastAsia"/>
          <w:sz w:val="28"/>
          <w:szCs w:val="28"/>
        </w:rPr>
        <w:t xml:space="preserve"> 　 </w:t>
      </w:r>
      <w:r w:rsidRPr="002834EC">
        <w:rPr>
          <w:rFonts w:ascii="標楷體" w:eastAsia="標楷體" w:hAnsi="標楷體"/>
          <w:sz w:val="28"/>
          <w:szCs w:val="28"/>
        </w:rPr>
        <w:t xml:space="preserve"> </w:t>
      </w:r>
      <w:r w:rsidRPr="002834EC">
        <w:rPr>
          <w:rFonts w:ascii="標楷體" w:eastAsia="標楷體" w:hAnsi="標楷體" w:hint="eastAsia"/>
          <w:sz w:val="28"/>
          <w:szCs w:val="28"/>
        </w:rPr>
        <w:t>日</w:t>
      </w:r>
    </w:p>
    <w:p w:rsidR="004327BE" w:rsidRPr="002834EC" w:rsidRDefault="002834EC" w:rsidP="00696A58">
      <w:pPr>
        <w:tabs>
          <w:tab w:val="left" w:pos="426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34EC"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2834EC">
        <w:rPr>
          <w:rFonts w:ascii="標楷體" w:eastAsia="標楷體" w:hAnsi="標楷體" w:hint="eastAsia"/>
          <w:sz w:val="28"/>
          <w:szCs w:val="28"/>
        </w:rPr>
        <w:t>書記</w:t>
      </w:r>
      <w:r w:rsidRPr="002834EC">
        <w:rPr>
          <w:rFonts w:ascii="標楷體" w:eastAsia="標楷體" w:hAnsi="標楷體"/>
          <w:sz w:val="28"/>
          <w:szCs w:val="28"/>
        </w:rPr>
        <w:t xml:space="preserve">       </w:t>
      </w:r>
      <w:r w:rsidR="001E1437">
        <w:rPr>
          <w:rFonts w:ascii="標楷體" w:eastAsia="標楷體" w:hAnsi="標楷體"/>
          <w:sz w:val="28"/>
          <w:szCs w:val="28"/>
        </w:rPr>
        <w:t>陳柏宏</w:t>
      </w:r>
    </w:p>
    <w:sectPr w:rsidR="004327BE" w:rsidRPr="002834E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4D" w:rsidRDefault="006E544D" w:rsidP="00CA1083">
      <w:r>
        <w:separator/>
      </w:r>
    </w:p>
  </w:endnote>
  <w:endnote w:type="continuationSeparator" w:id="0">
    <w:p w:rsidR="006E544D" w:rsidRDefault="006E544D" w:rsidP="00CA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223840"/>
      <w:docPartObj>
        <w:docPartGallery w:val="Page Numbers (Bottom of Page)"/>
        <w:docPartUnique/>
      </w:docPartObj>
    </w:sdtPr>
    <w:sdtEndPr/>
    <w:sdtContent>
      <w:p w:rsidR="00CA1083" w:rsidRDefault="00CA1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44D" w:rsidRPr="006E544D">
          <w:rPr>
            <w:noProof/>
            <w:lang w:val="zh-TW"/>
          </w:rPr>
          <w:t>1</w:t>
        </w:r>
        <w:r>
          <w:fldChar w:fldCharType="end"/>
        </w:r>
      </w:p>
    </w:sdtContent>
  </w:sdt>
  <w:p w:rsidR="00CA1083" w:rsidRDefault="00CA10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4D" w:rsidRDefault="006E544D" w:rsidP="00CA1083">
      <w:r>
        <w:separator/>
      </w:r>
    </w:p>
  </w:footnote>
  <w:footnote w:type="continuationSeparator" w:id="0">
    <w:p w:rsidR="006E544D" w:rsidRDefault="006E544D" w:rsidP="00CA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523094"/>
      <w:docPartObj>
        <w:docPartGallery w:val="Watermarks"/>
        <w:docPartUnique/>
      </w:docPartObj>
    </w:sdtPr>
    <w:sdtEndPr/>
    <w:sdtContent>
      <w:p w:rsidR="00D41929" w:rsidRDefault="006E544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044" o:spid="_x0000_s2049" type="#_x0000_t136" style="position:absolute;margin-left:0;margin-top:0;width:487.95pt;height:97.55pt;rotation:315;z-index:-251658752;mso-position-horizontal:center;mso-position-horizontal-relative:margin;mso-position-vertical:center;mso-position-vertical-relative:margin" o:allowincell="f" fillcolor="#272727 [2749]" stroked="f">
              <v:fill opacity=".5"/>
              <v:textpath style="font-family:&quot;PMingLiu&quot;;font-size:1pt;v-text-reverse:t" string="公告發布用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39C6"/>
    <w:multiLevelType w:val="hybridMultilevel"/>
    <w:tmpl w:val="2D28C7E2"/>
    <w:lvl w:ilvl="0" w:tplc="194247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6B2F42"/>
    <w:multiLevelType w:val="hybridMultilevel"/>
    <w:tmpl w:val="B82E331E"/>
    <w:lvl w:ilvl="0" w:tplc="3D42589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23"/>
    <w:rsid w:val="00026D64"/>
    <w:rsid w:val="000564F0"/>
    <w:rsid w:val="00057FFA"/>
    <w:rsid w:val="00067ACC"/>
    <w:rsid w:val="000A28E6"/>
    <w:rsid w:val="000B184F"/>
    <w:rsid w:val="000C36ED"/>
    <w:rsid w:val="000C7F12"/>
    <w:rsid w:val="000F4F38"/>
    <w:rsid w:val="00122413"/>
    <w:rsid w:val="00177B58"/>
    <w:rsid w:val="00182AAF"/>
    <w:rsid w:val="00184A73"/>
    <w:rsid w:val="00186D0D"/>
    <w:rsid w:val="001E1437"/>
    <w:rsid w:val="001E3679"/>
    <w:rsid w:val="00217048"/>
    <w:rsid w:val="002834EC"/>
    <w:rsid w:val="00284435"/>
    <w:rsid w:val="002A0F58"/>
    <w:rsid w:val="002D0E9E"/>
    <w:rsid w:val="002D6E38"/>
    <w:rsid w:val="002E32E9"/>
    <w:rsid w:val="002F0676"/>
    <w:rsid w:val="002F2312"/>
    <w:rsid w:val="003423FE"/>
    <w:rsid w:val="0038082E"/>
    <w:rsid w:val="0038423C"/>
    <w:rsid w:val="00421FF3"/>
    <w:rsid w:val="004327BE"/>
    <w:rsid w:val="0045160E"/>
    <w:rsid w:val="004914A5"/>
    <w:rsid w:val="004A1213"/>
    <w:rsid w:val="004A657C"/>
    <w:rsid w:val="004B3E8B"/>
    <w:rsid w:val="004D4023"/>
    <w:rsid w:val="004E5363"/>
    <w:rsid w:val="00547FAE"/>
    <w:rsid w:val="00564128"/>
    <w:rsid w:val="005769A5"/>
    <w:rsid w:val="00576BB6"/>
    <w:rsid w:val="005A36AB"/>
    <w:rsid w:val="005B68D6"/>
    <w:rsid w:val="005B792E"/>
    <w:rsid w:val="005E1553"/>
    <w:rsid w:val="0060094B"/>
    <w:rsid w:val="0063060D"/>
    <w:rsid w:val="00637A53"/>
    <w:rsid w:val="00676916"/>
    <w:rsid w:val="00696A58"/>
    <w:rsid w:val="006B48E1"/>
    <w:rsid w:val="006B5DBB"/>
    <w:rsid w:val="006E1015"/>
    <w:rsid w:val="006E544D"/>
    <w:rsid w:val="007206AB"/>
    <w:rsid w:val="00732CAB"/>
    <w:rsid w:val="00741618"/>
    <w:rsid w:val="00791CFA"/>
    <w:rsid w:val="007B03FD"/>
    <w:rsid w:val="007E14DC"/>
    <w:rsid w:val="007F42AA"/>
    <w:rsid w:val="00810A3F"/>
    <w:rsid w:val="0085649A"/>
    <w:rsid w:val="00862B72"/>
    <w:rsid w:val="0089333A"/>
    <w:rsid w:val="008C06CD"/>
    <w:rsid w:val="008E06AC"/>
    <w:rsid w:val="008F09B1"/>
    <w:rsid w:val="008F3D2C"/>
    <w:rsid w:val="00905318"/>
    <w:rsid w:val="009245AB"/>
    <w:rsid w:val="00926DD8"/>
    <w:rsid w:val="00927EBF"/>
    <w:rsid w:val="00957456"/>
    <w:rsid w:val="0097078F"/>
    <w:rsid w:val="009926C6"/>
    <w:rsid w:val="00A039BF"/>
    <w:rsid w:val="00A41243"/>
    <w:rsid w:val="00A472D0"/>
    <w:rsid w:val="00A6771F"/>
    <w:rsid w:val="00AA00A7"/>
    <w:rsid w:val="00AC3270"/>
    <w:rsid w:val="00AF4153"/>
    <w:rsid w:val="00B123A5"/>
    <w:rsid w:val="00B30927"/>
    <w:rsid w:val="00B37737"/>
    <w:rsid w:val="00B67BC7"/>
    <w:rsid w:val="00B80D9E"/>
    <w:rsid w:val="00BA55CA"/>
    <w:rsid w:val="00BD0476"/>
    <w:rsid w:val="00BE303E"/>
    <w:rsid w:val="00C03BE0"/>
    <w:rsid w:val="00C156F5"/>
    <w:rsid w:val="00C72F92"/>
    <w:rsid w:val="00CA1083"/>
    <w:rsid w:val="00CF3634"/>
    <w:rsid w:val="00D41929"/>
    <w:rsid w:val="00D705C6"/>
    <w:rsid w:val="00DA3F44"/>
    <w:rsid w:val="00DB5F79"/>
    <w:rsid w:val="00DD27D7"/>
    <w:rsid w:val="00DE7416"/>
    <w:rsid w:val="00E17202"/>
    <w:rsid w:val="00E2767F"/>
    <w:rsid w:val="00E62401"/>
    <w:rsid w:val="00EA1432"/>
    <w:rsid w:val="00EA52BB"/>
    <w:rsid w:val="00EE74C2"/>
    <w:rsid w:val="00EF391A"/>
    <w:rsid w:val="00F116C4"/>
    <w:rsid w:val="00F14A60"/>
    <w:rsid w:val="00F2278D"/>
    <w:rsid w:val="00F42172"/>
    <w:rsid w:val="00F47EAC"/>
    <w:rsid w:val="00F50DD1"/>
    <w:rsid w:val="00F523EE"/>
    <w:rsid w:val="00F57558"/>
    <w:rsid w:val="00F60800"/>
    <w:rsid w:val="00F943A3"/>
    <w:rsid w:val="00FA0332"/>
    <w:rsid w:val="00FA186A"/>
    <w:rsid w:val="00FA352B"/>
    <w:rsid w:val="00FB0868"/>
    <w:rsid w:val="00FB30F0"/>
    <w:rsid w:val="00FC3B56"/>
    <w:rsid w:val="00FD04E1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D40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402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rsid w:val="004D402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0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4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10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D40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402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rsid w:val="004D402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0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4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1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1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D02F-ED42-4E87-887A-47F11458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683</Words>
  <Characters>3896</Characters>
  <Application>Microsoft Office Word</Application>
  <DocSecurity>0</DocSecurity>
  <Lines>32</Lines>
  <Paragraphs>9</Paragraphs>
  <ScaleCrop>false</ScaleCrop>
  <Company>MOJ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ShengLin Jan</dc:creator>
  <cp:lastModifiedBy>MOJ</cp:lastModifiedBy>
  <cp:revision>9</cp:revision>
  <cp:lastPrinted>2015-10-02T07:48:00Z</cp:lastPrinted>
  <dcterms:created xsi:type="dcterms:W3CDTF">2015-10-02T01:21:00Z</dcterms:created>
  <dcterms:modified xsi:type="dcterms:W3CDTF">2015-10-20T06:06:00Z</dcterms:modified>
</cp:coreProperties>
</file>