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ACC" w:rsidRPr="00D86CD3" w:rsidRDefault="001D3ACC" w:rsidP="001D3ACC">
      <w:pPr>
        <w:jc w:val="center"/>
        <w:rPr>
          <w:rFonts w:ascii="標楷體" w:eastAsia="標楷體" w:hAnsi="標楷體"/>
          <w:sz w:val="32"/>
          <w:szCs w:val="32"/>
        </w:rPr>
      </w:pPr>
      <w:r w:rsidRPr="00D86CD3">
        <w:rPr>
          <w:rFonts w:ascii="標楷體" w:eastAsia="標楷體" w:hAnsi="標楷體" w:hint="eastAsia"/>
          <w:sz w:val="32"/>
          <w:szCs w:val="32"/>
        </w:rPr>
        <w:t>檢察官評鑑委員會評鑑決議書</w:t>
      </w:r>
    </w:p>
    <w:p w:rsidR="001D3ACC" w:rsidRPr="00D86CD3" w:rsidRDefault="001D3ACC" w:rsidP="001D3ACC">
      <w:pPr>
        <w:jc w:val="right"/>
        <w:rPr>
          <w:rFonts w:ascii="標楷體" w:eastAsia="標楷體" w:hAnsi="標楷體"/>
          <w:color w:val="FF0000"/>
          <w:sz w:val="28"/>
          <w:szCs w:val="28"/>
        </w:rPr>
      </w:pPr>
      <w:r w:rsidRPr="00D86CD3">
        <w:rPr>
          <w:rFonts w:ascii="標楷體" w:eastAsia="標楷體" w:hAnsi="標楷體" w:hint="eastAsia"/>
          <w:sz w:val="28"/>
          <w:szCs w:val="28"/>
        </w:rPr>
        <w:t xml:space="preserve">                    </w:t>
      </w:r>
      <w:r w:rsidRPr="00D86CD3">
        <w:rPr>
          <w:rFonts w:ascii="標楷體" w:eastAsia="標楷體" w:hAnsi="標楷體"/>
          <w:sz w:val="28"/>
          <w:szCs w:val="28"/>
        </w:rPr>
        <w:t xml:space="preserve">  </w:t>
      </w:r>
      <w:r w:rsidRPr="00D86CD3">
        <w:rPr>
          <w:rFonts w:ascii="標楷體" w:eastAsia="標楷體" w:hAnsi="標楷體" w:hint="eastAsia"/>
          <w:sz w:val="28"/>
          <w:szCs w:val="28"/>
        </w:rPr>
        <w:t xml:space="preserve">     </w:t>
      </w:r>
      <w:r w:rsidRPr="00D86CD3">
        <w:rPr>
          <w:rFonts w:ascii="標楷體" w:eastAsia="標楷體" w:hAnsi="標楷體"/>
          <w:sz w:val="28"/>
          <w:szCs w:val="28"/>
        </w:rPr>
        <w:t xml:space="preserve">   </w:t>
      </w:r>
      <w:r w:rsidRPr="00D86CD3">
        <w:rPr>
          <w:rFonts w:ascii="標楷體" w:eastAsia="標楷體" w:hAnsi="標楷體" w:hint="eastAsia"/>
          <w:sz w:val="28"/>
          <w:szCs w:val="28"/>
        </w:rPr>
        <w:t xml:space="preserve"> </w:t>
      </w:r>
      <w:r w:rsidRPr="00D86CD3">
        <w:rPr>
          <w:rFonts w:ascii="標楷體" w:eastAsia="標楷體" w:hAnsi="標楷體" w:hint="eastAsia"/>
          <w:color w:val="000000" w:themeColor="text1"/>
          <w:sz w:val="28"/>
          <w:szCs w:val="28"/>
        </w:rPr>
        <w:t xml:space="preserve"> 102年度檢評字第01</w:t>
      </w:r>
      <w:r w:rsidRPr="00D86CD3">
        <w:rPr>
          <w:rFonts w:ascii="標楷體" w:eastAsia="標楷體" w:hAnsi="標楷體"/>
          <w:color w:val="000000" w:themeColor="text1"/>
          <w:sz w:val="28"/>
          <w:szCs w:val="28"/>
        </w:rPr>
        <w:t>1</w:t>
      </w:r>
      <w:r w:rsidRPr="00D86CD3">
        <w:rPr>
          <w:rFonts w:ascii="標楷體" w:eastAsia="標楷體" w:hAnsi="標楷體" w:hint="eastAsia"/>
          <w:color w:val="000000" w:themeColor="text1"/>
          <w:sz w:val="28"/>
          <w:szCs w:val="28"/>
        </w:rPr>
        <w:t>號</w:t>
      </w:r>
    </w:p>
    <w:p w:rsidR="001D3ACC" w:rsidRPr="00D86CD3" w:rsidRDefault="001D3ACC" w:rsidP="001D3ACC">
      <w:pPr>
        <w:rPr>
          <w:rFonts w:ascii="標楷體" w:eastAsia="標楷體" w:hAnsi="標楷體"/>
          <w:sz w:val="28"/>
          <w:szCs w:val="28"/>
        </w:rPr>
      </w:pPr>
      <w:r w:rsidRPr="00D86CD3">
        <w:rPr>
          <w:rFonts w:ascii="標楷體" w:eastAsia="標楷體" w:hAnsi="標楷體" w:hint="eastAsia"/>
          <w:sz w:val="28"/>
          <w:szCs w:val="28"/>
        </w:rPr>
        <w:t>請   求   人  財團法人民間司法改革基金會</w:t>
      </w:r>
    </w:p>
    <w:p w:rsidR="001D3ACC" w:rsidRPr="00D86CD3" w:rsidRDefault="001D3ACC" w:rsidP="001D3ACC">
      <w:pPr>
        <w:rPr>
          <w:rFonts w:ascii="標楷體" w:eastAsia="標楷體" w:hAnsi="標楷體"/>
          <w:sz w:val="28"/>
          <w:szCs w:val="28"/>
        </w:rPr>
      </w:pPr>
      <w:r w:rsidRPr="00D86CD3">
        <w:rPr>
          <w:rFonts w:ascii="標楷體" w:eastAsia="標楷體" w:hAnsi="標楷體" w:hint="eastAsia"/>
          <w:sz w:val="28"/>
          <w:szCs w:val="28"/>
        </w:rPr>
        <w:t xml:space="preserve">              設臺北市中山區松江路90巷3號7樓</w:t>
      </w:r>
    </w:p>
    <w:p w:rsidR="001D3ACC" w:rsidRPr="00D86CD3" w:rsidRDefault="001D3ACC" w:rsidP="001D3ACC">
      <w:pPr>
        <w:rPr>
          <w:rFonts w:ascii="標楷體" w:eastAsia="標楷體" w:hAnsi="標楷體"/>
          <w:sz w:val="28"/>
          <w:szCs w:val="28"/>
        </w:rPr>
      </w:pPr>
      <w:r w:rsidRPr="00D86CD3">
        <w:rPr>
          <w:rFonts w:ascii="標楷體" w:eastAsia="標楷體" w:hAnsi="標楷體" w:hint="eastAsia"/>
          <w:sz w:val="28"/>
          <w:szCs w:val="28"/>
        </w:rPr>
        <w:t>代   表   人  瞿海源</w:t>
      </w:r>
    </w:p>
    <w:p w:rsidR="001D3ACC" w:rsidRPr="00D86CD3" w:rsidRDefault="001D3ACC" w:rsidP="001D3ACC">
      <w:pPr>
        <w:spacing w:line="400" w:lineRule="exact"/>
        <w:rPr>
          <w:rFonts w:ascii="標楷體" w:eastAsia="標楷體" w:hAnsi="標楷體"/>
          <w:sz w:val="28"/>
          <w:szCs w:val="28"/>
        </w:rPr>
      </w:pPr>
      <w:r w:rsidRPr="00D86CD3">
        <w:rPr>
          <w:rFonts w:ascii="標楷體" w:eastAsia="標楷體" w:hAnsi="標楷體" w:hint="eastAsia"/>
          <w:sz w:val="28"/>
          <w:szCs w:val="28"/>
        </w:rPr>
        <w:t xml:space="preserve">受 評  鑑 人  </w:t>
      </w:r>
      <w:r w:rsidR="00417A0C">
        <w:rPr>
          <w:rFonts w:ascii="標楷體" w:eastAsia="標楷體" w:hAnsi="標楷體"/>
          <w:sz w:val="28"/>
          <w:szCs w:val="28"/>
        </w:rPr>
        <w:t>葉○○</w:t>
      </w:r>
      <w:r w:rsidRPr="00D86CD3">
        <w:rPr>
          <w:rFonts w:ascii="標楷體" w:eastAsia="標楷體" w:hAnsi="標楷體" w:hint="eastAsia"/>
          <w:sz w:val="28"/>
          <w:szCs w:val="28"/>
        </w:rPr>
        <w:t xml:space="preserve">    </w:t>
      </w:r>
      <w:r w:rsidRPr="00D86CD3">
        <w:rPr>
          <w:rFonts w:ascii="標楷體" w:eastAsia="標楷體" w:hAnsi="標楷體"/>
          <w:sz w:val="28"/>
          <w:szCs w:val="28"/>
        </w:rPr>
        <w:t>女</w:t>
      </w:r>
      <w:r w:rsidRPr="00D86CD3">
        <w:rPr>
          <w:rFonts w:ascii="標楷體" w:eastAsia="標楷體" w:hAnsi="標楷體" w:hint="eastAsia"/>
          <w:sz w:val="28"/>
          <w:szCs w:val="28"/>
        </w:rPr>
        <w:t xml:space="preserve">  臺灣</w:t>
      </w:r>
      <w:r w:rsidRPr="00D86CD3">
        <w:rPr>
          <w:rFonts w:ascii="標楷體" w:eastAsia="標楷體" w:hAnsi="標楷體"/>
          <w:sz w:val="28"/>
          <w:szCs w:val="28"/>
        </w:rPr>
        <w:t>嘉義</w:t>
      </w:r>
      <w:r w:rsidRPr="00D86CD3">
        <w:rPr>
          <w:rFonts w:ascii="標楷體" w:eastAsia="標楷體" w:hAnsi="標楷體" w:hint="eastAsia"/>
          <w:sz w:val="28"/>
          <w:szCs w:val="28"/>
        </w:rPr>
        <w:t xml:space="preserve">地方法院檢察署檢察官                    </w:t>
      </w:r>
    </w:p>
    <w:p w:rsidR="001D3ACC" w:rsidRPr="00D86CD3" w:rsidRDefault="001D3ACC" w:rsidP="001D3ACC">
      <w:pPr>
        <w:rPr>
          <w:rFonts w:ascii="標楷體" w:eastAsia="標楷體" w:hAnsi="標楷體"/>
          <w:sz w:val="28"/>
          <w:szCs w:val="28"/>
        </w:rPr>
      </w:pPr>
    </w:p>
    <w:p w:rsidR="001D3ACC" w:rsidRPr="00D86CD3" w:rsidRDefault="001D3ACC" w:rsidP="001D3ACC">
      <w:pPr>
        <w:rPr>
          <w:rFonts w:ascii="標楷體" w:eastAsia="標楷體" w:hAnsi="標楷體"/>
          <w:sz w:val="28"/>
          <w:szCs w:val="28"/>
        </w:rPr>
      </w:pPr>
      <w:r w:rsidRPr="00D86CD3">
        <w:rPr>
          <w:rFonts w:ascii="標楷體" w:eastAsia="標楷體" w:hAnsi="標楷體" w:hint="eastAsia"/>
          <w:sz w:val="28"/>
          <w:szCs w:val="28"/>
        </w:rPr>
        <w:t>上列受評鑑人因違反法官法事件，經財團法人民間司法改革基金會請求本會進行個案評鑑，本會決議如下：</w:t>
      </w:r>
    </w:p>
    <w:p w:rsidR="001D3ACC" w:rsidRPr="00D86CD3" w:rsidRDefault="001D3ACC" w:rsidP="001D3ACC">
      <w:pPr>
        <w:rPr>
          <w:rFonts w:ascii="標楷體" w:eastAsia="標楷體" w:hAnsi="標楷體"/>
          <w:sz w:val="28"/>
          <w:szCs w:val="28"/>
        </w:rPr>
      </w:pPr>
    </w:p>
    <w:p w:rsidR="001D3ACC" w:rsidRPr="00D86CD3" w:rsidRDefault="001D3ACC" w:rsidP="001D3ACC">
      <w:pPr>
        <w:rPr>
          <w:rFonts w:ascii="標楷體" w:eastAsia="標楷體" w:hAnsi="標楷體"/>
          <w:sz w:val="28"/>
          <w:szCs w:val="28"/>
        </w:rPr>
      </w:pPr>
      <w:r w:rsidRPr="00D86CD3">
        <w:rPr>
          <w:rFonts w:ascii="標楷體" w:eastAsia="標楷體" w:hAnsi="標楷體" w:hint="eastAsia"/>
          <w:sz w:val="28"/>
          <w:szCs w:val="28"/>
        </w:rPr>
        <w:t xml:space="preserve">    主   文</w:t>
      </w:r>
    </w:p>
    <w:p w:rsidR="001D3ACC" w:rsidRPr="00D86CD3" w:rsidRDefault="001D3ACC" w:rsidP="001D3ACC">
      <w:pPr>
        <w:rPr>
          <w:rFonts w:ascii="標楷體" w:eastAsia="標楷體" w:hAnsi="標楷體"/>
          <w:sz w:val="28"/>
          <w:szCs w:val="28"/>
        </w:rPr>
      </w:pPr>
      <w:r w:rsidRPr="00D86CD3">
        <w:rPr>
          <w:rFonts w:ascii="標楷體" w:eastAsia="標楷體" w:hAnsi="標楷體" w:hint="eastAsia"/>
          <w:sz w:val="28"/>
          <w:szCs w:val="28"/>
        </w:rPr>
        <w:t>本件請求不成立，並移請行政監督權人為適當之處分。</w:t>
      </w:r>
    </w:p>
    <w:p w:rsidR="001D3ACC" w:rsidRPr="00D86CD3" w:rsidRDefault="001D3ACC" w:rsidP="001D3ACC">
      <w:pPr>
        <w:rPr>
          <w:rFonts w:ascii="標楷體" w:eastAsia="標楷體" w:hAnsi="標楷體"/>
          <w:sz w:val="28"/>
          <w:szCs w:val="28"/>
        </w:rPr>
      </w:pPr>
      <w:r w:rsidRPr="00D86CD3">
        <w:rPr>
          <w:rFonts w:ascii="標楷體" w:eastAsia="標楷體" w:hAnsi="標楷體" w:hint="eastAsia"/>
          <w:sz w:val="28"/>
          <w:szCs w:val="28"/>
        </w:rPr>
        <w:t xml:space="preserve"> </w:t>
      </w:r>
    </w:p>
    <w:p w:rsidR="001D3ACC" w:rsidRPr="00D86CD3" w:rsidRDefault="001D3ACC" w:rsidP="001D3ACC">
      <w:pPr>
        <w:rPr>
          <w:rFonts w:ascii="標楷體" w:eastAsia="標楷體" w:hAnsi="標楷體"/>
          <w:sz w:val="28"/>
          <w:szCs w:val="28"/>
        </w:rPr>
      </w:pPr>
      <w:r w:rsidRPr="00D86CD3">
        <w:rPr>
          <w:rFonts w:ascii="標楷體" w:eastAsia="標楷體" w:hAnsi="標楷體" w:hint="eastAsia"/>
          <w:sz w:val="28"/>
          <w:szCs w:val="28"/>
        </w:rPr>
        <w:t xml:space="preserve">   理   由</w:t>
      </w:r>
    </w:p>
    <w:p w:rsidR="001D3ACC" w:rsidRPr="00D86CD3" w:rsidRDefault="001D3ACC" w:rsidP="001D3ACC">
      <w:pPr>
        <w:pStyle w:val="a5"/>
        <w:numPr>
          <w:ilvl w:val="0"/>
          <w:numId w:val="1"/>
        </w:numPr>
        <w:spacing w:line="680" w:lineRule="exact"/>
        <w:ind w:leftChars="0"/>
        <w:jc w:val="both"/>
        <w:rPr>
          <w:rFonts w:ascii="標楷體" w:eastAsia="標楷體" w:hAnsi="標楷體"/>
          <w:sz w:val="28"/>
          <w:szCs w:val="28"/>
        </w:rPr>
      </w:pPr>
      <w:r w:rsidRPr="00D86CD3">
        <w:rPr>
          <w:rFonts w:ascii="標楷體" w:eastAsia="標楷體" w:hAnsi="標楷體" w:hint="eastAsia"/>
          <w:sz w:val="28"/>
          <w:szCs w:val="28"/>
        </w:rPr>
        <w:t>本件請求人財團法人民間司法改革基金會</w:t>
      </w:r>
      <w:r w:rsidRPr="00D86CD3">
        <w:rPr>
          <w:rFonts w:ascii="標楷體" w:eastAsia="標楷體" w:hAnsi="標楷體"/>
          <w:sz w:val="28"/>
          <w:szCs w:val="28"/>
        </w:rPr>
        <w:t>民國102年7月1日</w:t>
      </w:r>
      <w:r w:rsidRPr="00D86CD3">
        <w:rPr>
          <w:rFonts w:ascii="標楷體" w:eastAsia="標楷體" w:hAnsi="標楷體" w:hint="eastAsia"/>
          <w:sz w:val="28"/>
          <w:szCs w:val="28"/>
        </w:rPr>
        <w:t>請求評鑑</w:t>
      </w:r>
      <w:r w:rsidRPr="00D86CD3">
        <w:rPr>
          <w:rFonts w:ascii="標楷體" w:eastAsia="標楷體" w:hAnsi="標楷體"/>
          <w:sz w:val="28"/>
          <w:szCs w:val="28"/>
        </w:rPr>
        <w:t>書</w:t>
      </w:r>
      <w:r w:rsidRPr="00D86CD3">
        <w:rPr>
          <w:rFonts w:ascii="標楷體" w:eastAsia="標楷體" w:hAnsi="標楷體" w:hint="eastAsia"/>
          <w:sz w:val="28"/>
          <w:szCs w:val="28"/>
        </w:rPr>
        <w:t>意旨略以：陳請人</w:t>
      </w:r>
      <w:r w:rsidR="00417A0C">
        <w:rPr>
          <w:rFonts w:ascii="標楷體" w:eastAsia="標楷體" w:hAnsi="標楷體"/>
          <w:sz w:val="28"/>
          <w:szCs w:val="28"/>
        </w:rPr>
        <w:t>黃○○</w:t>
      </w:r>
      <w:r w:rsidRPr="00D86CD3">
        <w:rPr>
          <w:rFonts w:ascii="標楷體" w:eastAsia="標楷體" w:hAnsi="標楷體"/>
          <w:sz w:val="28"/>
          <w:szCs w:val="28"/>
        </w:rPr>
        <w:t>擔任</w:t>
      </w:r>
      <w:r w:rsidR="00A03D91">
        <w:rPr>
          <w:rFonts w:ascii="標楷體" w:eastAsia="標楷體" w:hAnsi="標楷體"/>
          <w:sz w:val="28"/>
          <w:szCs w:val="28"/>
        </w:rPr>
        <w:t>大○○石公寓大廈</w:t>
      </w:r>
      <w:r w:rsidRPr="00D86CD3">
        <w:rPr>
          <w:rFonts w:ascii="標楷體" w:eastAsia="標楷體" w:hAnsi="標楷體"/>
          <w:sz w:val="28"/>
          <w:szCs w:val="28"/>
        </w:rPr>
        <w:t>管理委員會主任委員期間，遭該公寓大廈區分所有權人</w:t>
      </w:r>
      <w:r w:rsidR="00A03D91">
        <w:rPr>
          <w:rFonts w:ascii="標楷體" w:eastAsia="標楷體" w:hAnsi="標楷體"/>
          <w:sz w:val="28"/>
          <w:szCs w:val="28"/>
        </w:rPr>
        <w:t>遠○機械</w:t>
      </w:r>
      <w:r w:rsidRPr="00D86CD3">
        <w:rPr>
          <w:rFonts w:ascii="標楷體" w:eastAsia="標楷體" w:hAnsi="標楷體"/>
          <w:sz w:val="28"/>
          <w:szCs w:val="28"/>
        </w:rPr>
        <w:t>工業股份有限公司告訴違反刑法背信罪，由臺灣嘉義地方法院檢察署以99年度他字第1525號分案，並由受評鑑人偵辦。茲據陳請人主張，受評鑑人於</w:t>
      </w:r>
      <w:r w:rsidRPr="00D86CD3">
        <w:rPr>
          <w:rFonts w:ascii="標楷體" w:eastAsia="標楷體" w:hAnsi="標楷體" w:hint="eastAsia"/>
          <w:sz w:val="28"/>
          <w:szCs w:val="28"/>
        </w:rPr>
        <w:t>9</w:t>
      </w:r>
      <w:r w:rsidRPr="00D86CD3">
        <w:rPr>
          <w:rFonts w:ascii="標楷體" w:eastAsia="標楷體" w:hAnsi="標楷體"/>
          <w:sz w:val="28"/>
          <w:szCs w:val="28"/>
        </w:rPr>
        <w:t>9年10月28日開偵查</w:t>
      </w:r>
      <w:bookmarkStart w:id="0" w:name="_GoBack"/>
      <w:bookmarkEnd w:id="0"/>
      <w:r w:rsidRPr="00D86CD3">
        <w:rPr>
          <w:rFonts w:ascii="標楷體" w:eastAsia="標楷體" w:hAnsi="標楷體"/>
          <w:sz w:val="28"/>
          <w:szCs w:val="28"/>
        </w:rPr>
        <w:t>庭時，陳請</w:t>
      </w:r>
      <w:r w:rsidRPr="00D86CD3">
        <w:rPr>
          <w:rFonts w:ascii="標楷體" w:eastAsia="標楷體" w:hAnsi="標楷體"/>
          <w:sz w:val="28"/>
          <w:szCs w:val="28"/>
        </w:rPr>
        <w:lastRenderedPageBreak/>
        <w:t>人係陳述「我所為係依照</w:t>
      </w:r>
      <w:r w:rsidR="00A03D91">
        <w:rPr>
          <w:rFonts w:ascii="標楷體" w:eastAsia="標楷體" w:hAnsi="標楷體"/>
          <w:sz w:val="28"/>
          <w:szCs w:val="28"/>
        </w:rPr>
        <w:t>大○○石公寓大廈</w:t>
      </w:r>
      <w:r w:rsidRPr="00D86CD3">
        <w:rPr>
          <w:rFonts w:ascii="標楷體" w:eastAsia="標楷體" w:hAnsi="標楷體"/>
          <w:sz w:val="28"/>
          <w:szCs w:val="28"/>
        </w:rPr>
        <w:t>住戶通過規約辦理」，而筆錄卻記成「是我個人意見所為」，陳請人因而於簽署筆錄前，告訴受評鑑人筆錄有誤，並要求更正，但遭受評鑑人拍桌咆哮拒絕，受評鑑人並說「如被起訴再向法官訴明」。陳請人深感遭到恐嚇，並認其身為被告之基本權利遭到侵害。爰認</w:t>
      </w:r>
      <w:r w:rsidRPr="00D86CD3">
        <w:rPr>
          <w:rFonts w:ascii="標楷體" w:eastAsia="標楷體" w:hAnsi="標楷體" w:hint="eastAsia"/>
          <w:sz w:val="28"/>
          <w:szCs w:val="28"/>
        </w:rPr>
        <w:t>受評鑑人涉有法官法第 89 條第4項</w:t>
      </w:r>
      <w:r w:rsidRPr="00D86CD3">
        <w:rPr>
          <w:rFonts w:ascii="標楷體" w:eastAsia="標楷體" w:hAnsi="標楷體"/>
          <w:sz w:val="28"/>
          <w:szCs w:val="28"/>
        </w:rPr>
        <w:t>第</w:t>
      </w:r>
      <w:r w:rsidRPr="00D86CD3">
        <w:rPr>
          <w:rFonts w:ascii="標楷體" w:eastAsia="標楷體" w:hAnsi="標楷體" w:hint="eastAsia"/>
          <w:sz w:val="28"/>
          <w:szCs w:val="28"/>
        </w:rPr>
        <w:t>5</w:t>
      </w:r>
      <w:r w:rsidRPr="00D86CD3">
        <w:rPr>
          <w:rFonts w:ascii="標楷體" w:eastAsia="標楷體" w:hAnsi="標楷體"/>
          <w:sz w:val="28"/>
          <w:szCs w:val="28"/>
        </w:rPr>
        <w:t>款及第7款所定「嚴重違反偵查不公開等辦案程度規定或職務規定，情節重大。」「違反檢察官倫理規範，情節重大。」情事，請求對受評鑑人進行個案評鑑。受評鑑人就請求人之請求，則提出</w:t>
      </w:r>
      <w:r w:rsidRPr="00D86CD3">
        <w:rPr>
          <w:rFonts w:ascii="標楷體" w:eastAsia="標楷體" w:hAnsi="標楷體" w:hint="eastAsia"/>
          <w:sz w:val="28"/>
          <w:szCs w:val="28"/>
        </w:rPr>
        <w:t>1</w:t>
      </w:r>
      <w:r w:rsidRPr="00D86CD3">
        <w:rPr>
          <w:rFonts w:ascii="標楷體" w:eastAsia="標楷體" w:hAnsi="標楷體"/>
          <w:sz w:val="28"/>
          <w:szCs w:val="28"/>
        </w:rPr>
        <w:t>02年</w:t>
      </w:r>
      <w:r w:rsidRPr="00D86CD3">
        <w:rPr>
          <w:rFonts w:ascii="標楷體" w:eastAsia="標楷體" w:hAnsi="標楷體" w:hint="eastAsia"/>
          <w:sz w:val="28"/>
          <w:szCs w:val="28"/>
        </w:rPr>
        <w:t>9</w:t>
      </w:r>
      <w:r w:rsidRPr="00D86CD3">
        <w:rPr>
          <w:rFonts w:ascii="標楷體" w:eastAsia="標楷體" w:hAnsi="標楷體"/>
          <w:sz w:val="28"/>
          <w:szCs w:val="28"/>
        </w:rPr>
        <w:t>月26日之陳述意見書。</w:t>
      </w:r>
    </w:p>
    <w:p w:rsidR="001D3ACC" w:rsidRPr="00D86CD3" w:rsidRDefault="001D3ACC" w:rsidP="001D3ACC">
      <w:pPr>
        <w:pStyle w:val="a5"/>
        <w:numPr>
          <w:ilvl w:val="0"/>
          <w:numId w:val="1"/>
        </w:numPr>
        <w:spacing w:line="680" w:lineRule="exact"/>
        <w:ind w:leftChars="0"/>
        <w:jc w:val="both"/>
        <w:rPr>
          <w:rFonts w:ascii="標楷體" w:eastAsia="標楷體" w:hAnsi="標楷體"/>
          <w:sz w:val="28"/>
          <w:szCs w:val="28"/>
        </w:rPr>
      </w:pPr>
      <w:r w:rsidRPr="00D86CD3">
        <w:rPr>
          <w:rFonts w:ascii="標楷體" w:eastAsia="標楷體" w:hAnsi="標楷體"/>
          <w:sz w:val="28"/>
          <w:szCs w:val="28"/>
        </w:rPr>
        <w:t>本會以</w:t>
      </w:r>
      <w:r w:rsidRPr="00D86CD3">
        <w:rPr>
          <w:rFonts w:ascii="標楷體" w:eastAsia="標楷體" w:hAnsi="標楷體" w:hint="eastAsia"/>
          <w:sz w:val="28"/>
          <w:szCs w:val="28"/>
        </w:rPr>
        <w:t>102年9月9日法檢評字第10208522461號書函</w:t>
      </w:r>
      <w:r w:rsidRPr="00D86CD3">
        <w:rPr>
          <w:rFonts w:ascii="標楷體" w:eastAsia="標楷體" w:hAnsi="標楷體"/>
          <w:sz w:val="28"/>
          <w:szCs w:val="28"/>
        </w:rPr>
        <w:t>，檢附受評鑑人99年10月28日開偵查庭之光碟，並請請求人就該光碟繕打庭訊譯文後再表示意見</w:t>
      </w:r>
      <w:r w:rsidRPr="00D86CD3">
        <w:rPr>
          <w:rFonts w:ascii="標楷體" w:eastAsia="標楷體" w:hAnsi="標楷體" w:hint="eastAsia"/>
          <w:sz w:val="28"/>
          <w:szCs w:val="28"/>
        </w:rPr>
        <w:t>。</w:t>
      </w:r>
      <w:r w:rsidRPr="00D86CD3">
        <w:rPr>
          <w:rFonts w:ascii="標楷體" w:eastAsia="標楷體" w:hAnsi="標楷體"/>
          <w:sz w:val="28"/>
          <w:szCs w:val="28"/>
        </w:rPr>
        <w:t>請求人嗣以</w:t>
      </w:r>
      <w:r w:rsidRPr="00D86CD3">
        <w:rPr>
          <w:rFonts w:ascii="標楷體" w:eastAsia="標楷體" w:hAnsi="標楷體" w:hint="eastAsia"/>
          <w:sz w:val="28"/>
          <w:szCs w:val="28"/>
        </w:rPr>
        <w:t>1</w:t>
      </w:r>
      <w:r w:rsidRPr="00D86CD3">
        <w:rPr>
          <w:rFonts w:ascii="標楷體" w:eastAsia="標楷體" w:hAnsi="標楷體"/>
          <w:sz w:val="28"/>
          <w:szCs w:val="28"/>
        </w:rPr>
        <w:t>02年9月27日</w:t>
      </w:r>
      <w:r w:rsidRPr="00D86CD3">
        <w:rPr>
          <w:rFonts w:ascii="標楷體" w:eastAsia="標楷體" w:hAnsi="標楷體" w:hint="eastAsia"/>
          <w:sz w:val="28"/>
          <w:szCs w:val="28"/>
        </w:rPr>
        <w:t>司改字第1</w:t>
      </w:r>
      <w:r w:rsidRPr="00D86CD3">
        <w:rPr>
          <w:rFonts w:ascii="標楷體" w:eastAsia="標楷體" w:hAnsi="標楷體"/>
          <w:sz w:val="28"/>
          <w:szCs w:val="28"/>
        </w:rPr>
        <w:t>0</w:t>
      </w:r>
      <w:r w:rsidRPr="00D86CD3">
        <w:rPr>
          <w:rFonts w:ascii="標楷體" w:eastAsia="標楷體" w:hAnsi="標楷體" w:hint="eastAsia"/>
          <w:sz w:val="28"/>
          <w:szCs w:val="28"/>
        </w:rPr>
        <w:t>1030號</w:t>
      </w:r>
      <w:r w:rsidRPr="00D86CD3">
        <w:rPr>
          <w:rFonts w:ascii="標楷體" w:eastAsia="標楷體" w:hAnsi="標楷體"/>
          <w:sz w:val="28"/>
          <w:szCs w:val="28"/>
        </w:rPr>
        <w:t>函回覆，並稱：「</w:t>
      </w:r>
      <w:r w:rsidRPr="00D86CD3">
        <w:rPr>
          <w:rFonts w:ascii="標楷體" w:eastAsia="標楷體" w:hAnsi="標楷體" w:hint="eastAsia"/>
          <w:sz w:val="28"/>
          <w:szCs w:val="28"/>
        </w:rPr>
        <w:t>已繕打完庭訊譯文，檢察官態度不佳之部分並以粗體底線標示，與原評鑑請求書所述檢察官言行不符部分，尚祈諒察。</w:t>
      </w:r>
      <w:r w:rsidRPr="00D86CD3">
        <w:rPr>
          <w:rFonts w:ascii="標楷體" w:eastAsia="標楷體" w:hAnsi="標楷體"/>
          <w:sz w:val="28"/>
          <w:szCs w:val="28"/>
        </w:rPr>
        <w:t>」本會爰就請求人</w:t>
      </w:r>
      <w:r w:rsidRPr="00D86CD3">
        <w:rPr>
          <w:rFonts w:ascii="標楷體" w:eastAsia="標楷體" w:hAnsi="標楷體" w:hint="eastAsia"/>
          <w:sz w:val="28"/>
          <w:szCs w:val="28"/>
        </w:rPr>
        <w:t>1</w:t>
      </w:r>
      <w:r w:rsidRPr="00D86CD3">
        <w:rPr>
          <w:rFonts w:ascii="標楷體" w:eastAsia="標楷體" w:hAnsi="標楷體"/>
          <w:sz w:val="28"/>
          <w:szCs w:val="28"/>
        </w:rPr>
        <w:t>02年7月1日請求評鑑書之原始請求，及其</w:t>
      </w:r>
      <w:r w:rsidRPr="00D86CD3">
        <w:rPr>
          <w:rFonts w:ascii="標楷體" w:eastAsia="標楷體" w:hAnsi="標楷體" w:hint="eastAsia"/>
          <w:sz w:val="28"/>
          <w:szCs w:val="28"/>
        </w:rPr>
        <w:t>1</w:t>
      </w:r>
      <w:r w:rsidRPr="00D86CD3">
        <w:rPr>
          <w:rFonts w:ascii="標楷體" w:eastAsia="標楷體" w:hAnsi="標楷體"/>
          <w:sz w:val="28"/>
          <w:szCs w:val="28"/>
        </w:rPr>
        <w:t>02年9月27日</w:t>
      </w:r>
      <w:r w:rsidRPr="00D86CD3">
        <w:rPr>
          <w:rFonts w:ascii="標楷體" w:eastAsia="標楷體" w:hAnsi="標楷體" w:hint="eastAsia"/>
          <w:sz w:val="28"/>
          <w:szCs w:val="28"/>
        </w:rPr>
        <w:t>司改字第1</w:t>
      </w:r>
      <w:r w:rsidRPr="00D86CD3">
        <w:rPr>
          <w:rFonts w:ascii="標楷體" w:eastAsia="標楷體" w:hAnsi="標楷體"/>
          <w:sz w:val="28"/>
          <w:szCs w:val="28"/>
        </w:rPr>
        <w:t>0</w:t>
      </w:r>
      <w:r w:rsidRPr="00D86CD3">
        <w:rPr>
          <w:rFonts w:ascii="標楷體" w:eastAsia="標楷體" w:hAnsi="標楷體" w:hint="eastAsia"/>
          <w:sz w:val="28"/>
          <w:szCs w:val="28"/>
        </w:rPr>
        <w:t>1030號</w:t>
      </w:r>
      <w:r w:rsidRPr="00D86CD3">
        <w:rPr>
          <w:rFonts w:ascii="標楷體" w:eastAsia="標楷體" w:hAnsi="標楷體"/>
          <w:sz w:val="28"/>
          <w:szCs w:val="28"/>
        </w:rPr>
        <w:t>函指稱之受評鑑人開庭態度不佳部分，進行個案評鑑。</w:t>
      </w:r>
    </w:p>
    <w:p w:rsidR="001D3ACC" w:rsidRPr="00D86CD3" w:rsidRDefault="001D3ACC" w:rsidP="001D3ACC">
      <w:pPr>
        <w:pStyle w:val="a5"/>
        <w:numPr>
          <w:ilvl w:val="0"/>
          <w:numId w:val="1"/>
        </w:numPr>
        <w:spacing w:line="680" w:lineRule="exact"/>
        <w:ind w:leftChars="0"/>
        <w:jc w:val="both"/>
        <w:rPr>
          <w:rFonts w:ascii="標楷體" w:eastAsia="標楷體" w:hAnsi="標楷體"/>
          <w:sz w:val="28"/>
          <w:szCs w:val="28"/>
        </w:rPr>
      </w:pPr>
      <w:r w:rsidRPr="00D86CD3">
        <w:rPr>
          <w:rFonts w:ascii="標楷體" w:eastAsia="標楷體" w:hAnsi="標楷體" w:hint="eastAsia"/>
          <w:kern w:val="0"/>
          <w:sz w:val="28"/>
          <w:szCs w:val="28"/>
        </w:rPr>
        <w:t>按</w:t>
      </w:r>
      <w:r w:rsidRPr="00D86CD3">
        <w:rPr>
          <w:rFonts w:ascii="標楷體" w:eastAsia="標楷體" w:hAnsi="標楷體"/>
          <w:kern w:val="0"/>
          <w:sz w:val="28"/>
          <w:szCs w:val="28"/>
        </w:rPr>
        <w:t>「</w:t>
      </w:r>
      <w:r w:rsidRPr="00D86CD3">
        <w:rPr>
          <w:rFonts w:ascii="標楷體" w:eastAsia="標楷體" w:hAnsi="標楷體" w:hint="eastAsia"/>
          <w:kern w:val="0"/>
          <w:sz w:val="28"/>
          <w:szCs w:val="28"/>
        </w:rPr>
        <w:t>法官個案評鑑之請求，應於二年內為之。前項期間，無涉法官承辦個案者，自受評鑑事實終了之日起算，牽涉法官承辦個案者，自該案件辦理終結之日起算</w:t>
      </w:r>
      <w:r w:rsidRPr="00D86CD3">
        <w:rPr>
          <w:rFonts w:ascii="標楷體" w:eastAsia="標楷體" w:hAnsi="標楷體"/>
          <w:kern w:val="0"/>
          <w:sz w:val="28"/>
          <w:szCs w:val="28"/>
        </w:rPr>
        <w:t>。」</w:t>
      </w:r>
      <w:r w:rsidRPr="00D86CD3">
        <w:rPr>
          <w:rFonts w:ascii="標楷體" w:eastAsia="標楷體" w:hAnsi="標楷體" w:hint="eastAsia"/>
          <w:kern w:val="0"/>
          <w:sz w:val="28"/>
          <w:szCs w:val="28"/>
        </w:rPr>
        <w:t>，法官法第</w:t>
      </w:r>
      <w:r w:rsidRPr="00D86CD3">
        <w:rPr>
          <w:rFonts w:ascii="標楷體" w:eastAsia="標楷體" w:hAnsi="標楷體"/>
          <w:kern w:val="0"/>
          <w:sz w:val="28"/>
          <w:szCs w:val="28"/>
        </w:rPr>
        <w:t>36</w:t>
      </w:r>
      <w:r w:rsidRPr="00D86CD3">
        <w:rPr>
          <w:rFonts w:ascii="標楷體" w:eastAsia="標楷體" w:hAnsi="標楷體" w:hint="eastAsia"/>
          <w:kern w:val="0"/>
          <w:sz w:val="28"/>
          <w:szCs w:val="28"/>
        </w:rPr>
        <w:t>條第</w:t>
      </w:r>
      <w:r w:rsidRPr="00D86CD3">
        <w:rPr>
          <w:rFonts w:ascii="標楷體" w:eastAsia="標楷體" w:hAnsi="標楷體"/>
          <w:kern w:val="0"/>
          <w:sz w:val="28"/>
          <w:szCs w:val="28"/>
        </w:rPr>
        <w:t>1</w:t>
      </w:r>
      <w:r w:rsidRPr="00D86CD3">
        <w:rPr>
          <w:rFonts w:ascii="標楷體" w:eastAsia="標楷體" w:hAnsi="標楷體" w:hint="eastAsia"/>
          <w:kern w:val="0"/>
          <w:sz w:val="28"/>
          <w:szCs w:val="28"/>
        </w:rPr>
        <w:t>項、第</w:t>
      </w:r>
      <w:r w:rsidRPr="00D86CD3">
        <w:rPr>
          <w:rFonts w:ascii="標楷體" w:eastAsia="標楷體" w:hAnsi="標楷體"/>
          <w:kern w:val="0"/>
          <w:sz w:val="28"/>
          <w:szCs w:val="28"/>
        </w:rPr>
        <w:t>2</w:t>
      </w:r>
      <w:r w:rsidRPr="00D86CD3">
        <w:rPr>
          <w:rFonts w:ascii="標楷體" w:eastAsia="標楷體" w:hAnsi="標楷體" w:hint="eastAsia"/>
          <w:kern w:val="0"/>
          <w:sz w:val="28"/>
          <w:szCs w:val="28"/>
        </w:rPr>
        <w:t>項前段定有明文。上開法條依法官法第</w:t>
      </w:r>
      <w:r w:rsidRPr="00D86CD3">
        <w:rPr>
          <w:rFonts w:ascii="標楷體" w:eastAsia="標楷體" w:hAnsi="標楷體"/>
          <w:kern w:val="0"/>
          <w:sz w:val="28"/>
          <w:szCs w:val="28"/>
        </w:rPr>
        <w:t>89</w:t>
      </w:r>
      <w:r w:rsidRPr="00D86CD3">
        <w:rPr>
          <w:rFonts w:ascii="標楷體" w:eastAsia="標楷體" w:hAnsi="標楷體" w:hint="eastAsia"/>
          <w:kern w:val="0"/>
          <w:sz w:val="28"/>
          <w:szCs w:val="28"/>
        </w:rPr>
        <w:t>條第</w:t>
      </w:r>
      <w:r w:rsidRPr="00D86CD3">
        <w:rPr>
          <w:rFonts w:ascii="標楷體" w:eastAsia="標楷體" w:hAnsi="標楷體"/>
          <w:kern w:val="0"/>
          <w:sz w:val="28"/>
          <w:szCs w:val="28"/>
        </w:rPr>
        <w:t>1</w:t>
      </w:r>
      <w:r w:rsidRPr="00D86CD3">
        <w:rPr>
          <w:rFonts w:ascii="標楷體" w:eastAsia="標楷體" w:hAnsi="標楷體" w:hint="eastAsia"/>
          <w:kern w:val="0"/>
          <w:sz w:val="28"/>
          <w:szCs w:val="28"/>
        </w:rPr>
        <w:t>項規定，亦在檢察官</w:t>
      </w:r>
      <w:r w:rsidRPr="00D86CD3">
        <w:rPr>
          <w:rFonts w:ascii="標楷體" w:eastAsia="標楷體" w:hAnsi="標楷體"/>
          <w:kern w:val="0"/>
          <w:sz w:val="28"/>
          <w:szCs w:val="28"/>
        </w:rPr>
        <w:t>評鑑</w:t>
      </w:r>
      <w:r w:rsidRPr="00D86CD3">
        <w:rPr>
          <w:rFonts w:ascii="標楷體" w:eastAsia="標楷體" w:hAnsi="標楷體" w:hint="eastAsia"/>
          <w:kern w:val="0"/>
          <w:sz w:val="28"/>
          <w:szCs w:val="28"/>
        </w:rPr>
        <w:t>準用之列。本件請求評鑑</w:t>
      </w:r>
      <w:r w:rsidRPr="00D86CD3">
        <w:rPr>
          <w:rFonts w:ascii="標楷體" w:eastAsia="標楷體" w:hAnsi="標楷體"/>
          <w:kern w:val="0"/>
          <w:sz w:val="28"/>
          <w:szCs w:val="28"/>
        </w:rPr>
        <w:t>之</w:t>
      </w:r>
      <w:r w:rsidRPr="00D86CD3">
        <w:rPr>
          <w:rFonts w:ascii="標楷體" w:eastAsia="標楷體" w:hAnsi="標楷體" w:hint="eastAsia"/>
          <w:kern w:val="0"/>
          <w:sz w:val="28"/>
          <w:szCs w:val="28"/>
        </w:rPr>
        <w:t>事實</w:t>
      </w:r>
      <w:r w:rsidRPr="00D86CD3">
        <w:rPr>
          <w:rFonts w:ascii="標楷體" w:eastAsia="標楷體" w:hAnsi="標楷體"/>
          <w:kern w:val="0"/>
          <w:sz w:val="28"/>
          <w:szCs w:val="28"/>
        </w:rPr>
        <w:t>雖</w:t>
      </w:r>
      <w:r w:rsidRPr="00D86CD3">
        <w:rPr>
          <w:rFonts w:ascii="標楷體" w:eastAsia="標楷體" w:hAnsi="標楷體" w:hint="eastAsia"/>
          <w:kern w:val="0"/>
          <w:sz w:val="28"/>
          <w:szCs w:val="28"/>
        </w:rPr>
        <w:t>發生於</w:t>
      </w:r>
      <w:r w:rsidRPr="00D86CD3">
        <w:rPr>
          <w:rFonts w:ascii="標楷體" w:eastAsia="標楷體" w:hAnsi="標楷體"/>
          <w:kern w:val="0"/>
          <w:sz w:val="28"/>
          <w:szCs w:val="28"/>
        </w:rPr>
        <w:t>99</w:t>
      </w:r>
      <w:r w:rsidRPr="00D86CD3">
        <w:rPr>
          <w:rFonts w:ascii="標楷體" w:eastAsia="標楷體" w:hAnsi="標楷體" w:hint="eastAsia"/>
          <w:kern w:val="0"/>
          <w:sz w:val="28"/>
          <w:szCs w:val="28"/>
        </w:rPr>
        <w:t>年</w:t>
      </w:r>
      <w:r w:rsidRPr="00D86CD3">
        <w:rPr>
          <w:rFonts w:ascii="標楷體" w:eastAsia="標楷體" w:hAnsi="標楷體"/>
          <w:kern w:val="0"/>
          <w:sz w:val="28"/>
          <w:szCs w:val="28"/>
        </w:rPr>
        <w:t>10</w:t>
      </w:r>
      <w:r w:rsidRPr="00D86CD3">
        <w:rPr>
          <w:rFonts w:ascii="標楷體" w:eastAsia="標楷體" w:hAnsi="標楷體" w:hint="eastAsia"/>
          <w:kern w:val="0"/>
          <w:sz w:val="28"/>
          <w:szCs w:val="28"/>
        </w:rPr>
        <w:t>月2</w:t>
      </w:r>
      <w:r w:rsidRPr="00D86CD3">
        <w:rPr>
          <w:rFonts w:ascii="標楷體" w:eastAsia="標楷體" w:hAnsi="標楷體"/>
          <w:kern w:val="0"/>
          <w:sz w:val="28"/>
          <w:szCs w:val="28"/>
        </w:rPr>
        <w:t>8</w:t>
      </w:r>
      <w:r w:rsidRPr="00D86CD3">
        <w:rPr>
          <w:rFonts w:ascii="標楷體" w:eastAsia="標楷體" w:hAnsi="標楷體" w:hint="eastAsia"/>
          <w:kern w:val="0"/>
          <w:sz w:val="28"/>
          <w:szCs w:val="28"/>
        </w:rPr>
        <w:t>日，</w:t>
      </w:r>
      <w:r w:rsidRPr="00D86CD3">
        <w:rPr>
          <w:rFonts w:ascii="標楷體" w:eastAsia="標楷體" w:hAnsi="標楷體"/>
          <w:kern w:val="0"/>
          <w:sz w:val="28"/>
          <w:szCs w:val="28"/>
        </w:rPr>
        <w:t>但受評鑑人就陳請人所涉違反背信罪個案，係於</w:t>
      </w:r>
      <w:r w:rsidRPr="00D86CD3">
        <w:rPr>
          <w:rFonts w:ascii="標楷體" w:eastAsia="標楷體" w:hAnsi="標楷體" w:hint="eastAsia"/>
          <w:kern w:val="0"/>
          <w:sz w:val="28"/>
          <w:szCs w:val="28"/>
        </w:rPr>
        <w:t>1</w:t>
      </w:r>
      <w:r w:rsidRPr="00D86CD3">
        <w:rPr>
          <w:rFonts w:ascii="標楷體" w:eastAsia="標楷體" w:hAnsi="標楷體"/>
          <w:kern w:val="0"/>
          <w:sz w:val="28"/>
          <w:szCs w:val="28"/>
        </w:rPr>
        <w:t>00年10月11日製作</w:t>
      </w:r>
      <w:r w:rsidRPr="00D86CD3">
        <w:rPr>
          <w:rFonts w:ascii="標楷體" w:eastAsia="標楷體" w:hAnsi="標楷體"/>
          <w:sz w:val="28"/>
          <w:szCs w:val="28"/>
        </w:rPr>
        <w:t>臺灣嘉義地方法院檢察署</w:t>
      </w:r>
      <w:r w:rsidRPr="00D86CD3">
        <w:rPr>
          <w:rFonts w:ascii="標楷體" w:eastAsia="標楷體" w:hAnsi="標楷體" w:hint="eastAsia"/>
          <w:sz w:val="28"/>
          <w:szCs w:val="28"/>
        </w:rPr>
        <w:t>1</w:t>
      </w:r>
      <w:r w:rsidRPr="00D86CD3">
        <w:rPr>
          <w:rFonts w:ascii="標楷體" w:eastAsia="標楷體" w:hAnsi="標楷體"/>
          <w:sz w:val="28"/>
          <w:szCs w:val="28"/>
        </w:rPr>
        <w:t>00年度偵字第5130號</w:t>
      </w:r>
      <w:r w:rsidRPr="00D86CD3">
        <w:rPr>
          <w:rFonts w:ascii="標楷體" w:eastAsia="標楷體" w:hAnsi="標楷體"/>
          <w:kern w:val="0"/>
          <w:sz w:val="28"/>
          <w:szCs w:val="28"/>
        </w:rPr>
        <w:t>不起訴處分書，則自該時起，至請求人102</w:t>
      </w:r>
      <w:r w:rsidRPr="00D86CD3">
        <w:rPr>
          <w:rFonts w:ascii="標楷體" w:eastAsia="標楷體" w:hAnsi="標楷體" w:hint="eastAsia"/>
          <w:kern w:val="0"/>
          <w:sz w:val="28"/>
          <w:szCs w:val="28"/>
        </w:rPr>
        <w:t>年7月1日提出</w:t>
      </w:r>
      <w:r w:rsidRPr="00D86CD3">
        <w:rPr>
          <w:rFonts w:ascii="標楷體" w:eastAsia="標楷體" w:hAnsi="標楷體"/>
          <w:kern w:val="0"/>
          <w:sz w:val="28"/>
          <w:szCs w:val="28"/>
        </w:rPr>
        <w:t>本件</w:t>
      </w:r>
      <w:r w:rsidRPr="00D86CD3">
        <w:rPr>
          <w:rFonts w:ascii="標楷體" w:eastAsia="標楷體" w:hAnsi="標楷體" w:hint="eastAsia"/>
          <w:kern w:val="0"/>
          <w:sz w:val="28"/>
          <w:szCs w:val="28"/>
        </w:rPr>
        <w:t>評鑑請求</w:t>
      </w:r>
      <w:r w:rsidRPr="00D86CD3">
        <w:rPr>
          <w:rFonts w:ascii="標楷體" w:eastAsia="標楷體" w:hAnsi="標楷體"/>
          <w:kern w:val="0"/>
          <w:sz w:val="28"/>
          <w:szCs w:val="28"/>
        </w:rPr>
        <w:t>並經本會於同年月5日收受請求書</w:t>
      </w:r>
      <w:r w:rsidRPr="00D86CD3">
        <w:rPr>
          <w:rFonts w:ascii="標楷體" w:eastAsia="標楷體" w:hAnsi="標楷體" w:hint="eastAsia"/>
          <w:kern w:val="0"/>
          <w:sz w:val="28"/>
          <w:szCs w:val="28"/>
        </w:rPr>
        <w:t>時，尚未逾二年</w:t>
      </w:r>
      <w:r w:rsidRPr="00D86CD3">
        <w:rPr>
          <w:rFonts w:ascii="標楷體" w:eastAsia="標楷體" w:hAnsi="標楷體"/>
          <w:kern w:val="0"/>
          <w:sz w:val="28"/>
          <w:szCs w:val="28"/>
        </w:rPr>
        <w:t>。受評鑑人陳述意見書辯稱：「如認受評鑑人</w:t>
      </w:r>
      <w:r w:rsidRPr="00D86CD3">
        <w:rPr>
          <w:rFonts w:ascii="標楷體" w:eastAsia="標楷體" w:hAnsi="標楷體" w:hint="eastAsia"/>
          <w:kern w:val="0"/>
          <w:sz w:val="28"/>
          <w:szCs w:val="28"/>
        </w:rPr>
        <w:t>9</w:t>
      </w:r>
      <w:r w:rsidRPr="00D86CD3">
        <w:rPr>
          <w:rFonts w:ascii="標楷體" w:eastAsia="標楷體" w:hAnsi="標楷體"/>
          <w:kern w:val="0"/>
          <w:sz w:val="28"/>
          <w:szCs w:val="28"/>
        </w:rPr>
        <w:t>9年10月28日單次庭訊言行失當，應有前揭條文之適用，而認自受評鑑事實終了已逾二年之請求期間。」，尚有誤會，</w:t>
      </w:r>
      <w:r w:rsidRPr="00D86CD3">
        <w:rPr>
          <w:rFonts w:ascii="標楷體" w:eastAsia="標楷體" w:hAnsi="標楷體" w:hint="eastAsia"/>
          <w:kern w:val="0"/>
          <w:sz w:val="28"/>
          <w:szCs w:val="28"/>
        </w:rPr>
        <w:t>合先敘明。</w:t>
      </w:r>
    </w:p>
    <w:p w:rsidR="001D3ACC" w:rsidRPr="00D86CD3" w:rsidRDefault="001D3ACC" w:rsidP="001D3ACC">
      <w:pPr>
        <w:pStyle w:val="a5"/>
        <w:numPr>
          <w:ilvl w:val="0"/>
          <w:numId w:val="1"/>
        </w:numPr>
        <w:spacing w:line="680" w:lineRule="exact"/>
        <w:ind w:leftChars="0"/>
        <w:jc w:val="both"/>
        <w:rPr>
          <w:rFonts w:ascii="標楷體" w:eastAsia="標楷體" w:hAnsi="標楷體"/>
          <w:sz w:val="28"/>
          <w:szCs w:val="28"/>
        </w:rPr>
      </w:pPr>
      <w:r w:rsidRPr="00D86CD3">
        <w:rPr>
          <w:rFonts w:ascii="標楷體" w:eastAsia="標楷體" w:hAnsi="標楷體"/>
          <w:sz w:val="28"/>
          <w:szCs w:val="28"/>
        </w:rPr>
        <w:t>次按，</w:t>
      </w:r>
      <w:r w:rsidRPr="00D86CD3">
        <w:rPr>
          <w:rFonts w:ascii="標楷體" w:eastAsia="標楷體" w:hAnsi="標楷體" w:hint="eastAsia"/>
          <w:sz w:val="28"/>
          <w:szCs w:val="28"/>
        </w:rPr>
        <w:t>檢察官評鑑委員會認檢察官無法官法第89條第4 項各款所列應付個案評鑑之情事者，應依同條第1項準用同法第38條前段之規定，為請求不成立之決議。又檢察官有「嚴重違反偵查不公開等辦案程序規定或職務規定，情節重大」、「違反檢察官倫理規範，情節重大」等情形者，應付個案評鑑，法官法第89條第4項第5款與第7款固有明文，惟依該規定意旨必須受評鑑人違反相關情形至「情節重大」始屬之，非謂一有違反辦案程序規定或職務規定或檢察官倫理規範之情形即應付個案評鑑，故如違反情節尚非重大，仍應依法官法第89條第1項準用同法第38條前段之規定，為請求不成立之決議。</w:t>
      </w:r>
    </w:p>
    <w:p w:rsidR="001D3ACC" w:rsidRPr="00D86CD3" w:rsidRDefault="001D3ACC" w:rsidP="00D86CD3">
      <w:pPr>
        <w:spacing w:line="680" w:lineRule="exact"/>
        <w:ind w:leftChars="1" w:left="568" w:hangingChars="202" w:hanging="566"/>
        <w:jc w:val="both"/>
        <w:rPr>
          <w:rFonts w:ascii="標楷體" w:eastAsia="標楷體" w:hAnsi="標楷體"/>
          <w:sz w:val="28"/>
          <w:szCs w:val="28"/>
        </w:rPr>
      </w:pPr>
      <w:r w:rsidRPr="00D86CD3">
        <w:rPr>
          <w:rFonts w:ascii="標楷體" w:eastAsia="標楷體" w:hAnsi="標楷體" w:hint="eastAsia"/>
          <w:sz w:val="28"/>
          <w:szCs w:val="28"/>
        </w:rPr>
        <w:t>五、</w:t>
      </w:r>
      <w:r w:rsidRPr="00D86CD3">
        <w:rPr>
          <w:rFonts w:ascii="標楷體" w:eastAsia="標楷體" w:hAnsi="標楷體"/>
          <w:sz w:val="28"/>
          <w:szCs w:val="28"/>
        </w:rPr>
        <w:t>關於請求人原始請求主張陳請人</w:t>
      </w:r>
      <w:r w:rsidR="00417A0C">
        <w:rPr>
          <w:rFonts w:ascii="標楷體" w:eastAsia="標楷體" w:hAnsi="標楷體"/>
          <w:sz w:val="28"/>
          <w:szCs w:val="28"/>
        </w:rPr>
        <w:t>黃○○</w:t>
      </w:r>
      <w:r w:rsidRPr="00D86CD3">
        <w:rPr>
          <w:rFonts w:ascii="標楷體" w:eastAsia="標楷體" w:hAnsi="標楷體"/>
          <w:sz w:val="28"/>
          <w:szCs w:val="28"/>
        </w:rPr>
        <w:t>於</w:t>
      </w:r>
      <w:r w:rsidRPr="00D86CD3">
        <w:rPr>
          <w:rFonts w:ascii="標楷體" w:eastAsia="標楷體" w:hAnsi="標楷體"/>
          <w:kern w:val="0"/>
          <w:sz w:val="28"/>
          <w:szCs w:val="28"/>
        </w:rPr>
        <w:t>99</w:t>
      </w:r>
      <w:r w:rsidRPr="00D86CD3">
        <w:rPr>
          <w:rFonts w:ascii="標楷體" w:eastAsia="標楷體" w:hAnsi="標楷體" w:hint="eastAsia"/>
          <w:kern w:val="0"/>
          <w:sz w:val="28"/>
          <w:szCs w:val="28"/>
        </w:rPr>
        <w:t>年</w:t>
      </w:r>
      <w:r w:rsidRPr="00D86CD3">
        <w:rPr>
          <w:rFonts w:ascii="標楷體" w:eastAsia="標楷體" w:hAnsi="標楷體"/>
          <w:kern w:val="0"/>
          <w:sz w:val="28"/>
          <w:szCs w:val="28"/>
        </w:rPr>
        <w:t>10</w:t>
      </w:r>
      <w:r w:rsidRPr="00D86CD3">
        <w:rPr>
          <w:rFonts w:ascii="標楷體" w:eastAsia="標楷體" w:hAnsi="標楷體" w:hint="eastAsia"/>
          <w:kern w:val="0"/>
          <w:sz w:val="28"/>
          <w:szCs w:val="28"/>
        </w:rPr>
        <w:t>月2</w:t>
      </w:r>
      <w:r w:rsidRPr="00D86CD3">
        <w:rPr>
          <w:rFonts w:ascii="標楷體" w:eastAsia="標楷體" w:hAnsi="標楷體"/>
          <w:kern w:val="0"/>
          <w:sz w:val="28"/>
          <w:szCs w:val="28"/>
        </w:rPr>
        <w:t>8</w:t>
      </w:r>
      <w:r w:rsidRPr="00D86CD3">
        <w:rPr>
          <w:rFonts w:ascii="標楷體" w:eastAsia="標楷體" w:hAnsi="標楷體" w:hint="eastAsia"/>
          <w:kern w:val="0"/>
          <w:sz w:val="28"/>
          <w:szCs w:val="28"/>
        </w:rPr>
        <w:t>日</w:t>
      </w:r>
      <w:r w:rsidRPr="00D86CD3">
        <w:rPr>
          <w:rFonts w:ascii="標楷體" w:eastAsia="標楷體" w:hAnsi="標楷體"/>
          <w:sz w:val="28"/>
          <w:szCs w:val="28"/>
        </w:rPr>
        <w:t>簽署筆錄前，要求更正筆錄內容，但遭受評鑑人拍桌咆哮拒絕部分：</w:t>
      </w:r>
    </w:p>
    <w:p w:rsidR="001D3ACC" w:rsidRPr="00D86CD3" w:rsidRDefault="001D3ACC" w:rsidP="00D86CD3">
      <w:pPr>
        <w:spacing w:line="680" w:lineRule="exact"/>
        <w:ind w:leftChars="1" w:left="848" w:hangingChars="302" w:hanging="846"/>
        <w:jc w:val="both"/>
        <w:rPr>
          <w:rFonts w:ascii="標楷體" w:eastAsia="標楷體" w:hAnsi="標楷體"/>
          <w:sz w:val="28"/>
          <w:szCs w:val="28"/>
        </w:rPr>
      </w:pPr>
      <w:r w:rsidRPr="00D86CD3">
        <w:rPr>
          <w:rFonts w:ascii="標楷體" w:eastAsia="標楷體" w:hAnsi="標楷體"/>
          <w:sz w:val="28"/>
          <w:szCs w:val="28"/>
        </w:rPr>
        <w:t>（一）受評鑑人於其陳述意見書中雖不爭執確實未依陳請人之請求而更正筆錄，但辯稱：係因當時下一案件之當事人均已報到且在</w:t>
      </w:r>
      <w:r w:rsidRPr="00D86CD3">
        <w:rPr>
          <w:rFonts w:ascii="標楷體" w:eastAsia="標楷體" w:hAnsi="標楷體" w:hint="eastAsia"/>
          <w:sz w:val="28"/>
          <w:szCs w:val="28"/>
        </w:rPr>
        <w:t>庭</w:t>
      </w:r>
      <w:r w:rsidRPr="00D86CD3">
        <w:rPr>
          <w:rFonts w:ascii="標楷體" w:eastAsia="標楷體" w:hAnsi="標楷體"/>
          <w:sz w:val="28"/>
          <w:szCs w:val="28"/>
        </w:rPr>
        <w:t>外等候，受評鑑人亦無處理類似請求更正筆錄之經驗，乃參考書記官意見，並為避免因更正本案筆錄至後案當事人久候不耐，致彼等權益受損，始回答陳請人「如被起訴再向法官說明」，絕無恐嚇陳請人之意。且陳請人就其主張99年10月28日筆錄遭誤記之部分，亦於同年11月1日具狀補充說明，益徵無損於訴訟上之權益。受評鑑人並於次一庭期，當庭向陳請人</w:t>
      </w:r>
      <w:r w:rsidRPr="00D86CD3">
        <w:rPr>
          <w:rFonts w:ascii="標楷體" w:eastAsia="標楷體" w:hAnsi="標楷體" w:hint="eastAsia"/>
          <w:sz w:val="28"/>
          <w:szCs w:val="28"/>
        </w:rPr>
        <w:t>表示歉意</w:t>
      </w:r>
      <w:r w:rsidRPr="00D86CD3">
        <w:rPr>
          <w:rFonts w:ascii="標楷體" w:eastAsia="標楷體" w:hAnsi="標楷體"/>
          <w:sz w:val="28"/>
          <w:szCs w:val="28"/>
        </w:rPr>
        <w:t>，此勘驗開庭錄音錄影亦可查明。</w:t>
      </w:r>
    </w:p>
    <w:p w:rsidR="001D3ACC" w:rsidRPr="00D86CD3" w:rsidRDefault="001D3ACC" w:rsidP="00D86CD3">
      <w:pPr>
        <w:spacing w:line="680" w:lineRule="exact"/>
        <w:ind w:leftChars="1" w:left="848" w:hangingChars="302" w:hanging="846"/>
        <w:jc w:val="both"/>
        <w:rPr>
          <w:rFonts w:ascii="標楷體" w:eastAsia="標楷體" w:hAnsi="標楷體"/>
          <w:sz w:val="28"/>
          <w:szCs w:val="28"/>
        </w:rPr>
      </w:pPr>
      <w:r w:rsidRPr="00D86CD3">
        <w:rPr>
          <w:rFonts w:ascii="標楷體" w:eastAsia="標楷體" w:hAnsi="標楷體"/>
          <w:sz w:val="28"/>
          <w:szCs w:val="28"/>
        </w:rPr>
        <w:t>（二）受評鑑人於其陳述意見書所稱曾於</w:t>
      </w:r>
      <w:r w:rsidRPr="00D86CD3">
        <w:rPr>
          <w:rFonts w:ascii="標楷體" w:eastAsia="標楷體" w:hAnsi="標楷體" w:hint="eastAsia"/>
          <w:sz w:val="28"/>
          <w:szCs w:val="28"/>
        </w:rPr>
        <w:t>9</w:t>
      </w:r>
      <w:r w:rsidRPr="00D86CD3">
        <w:rPr>
          <w:rFonts w:ascii="標楷體" w:eastAsia="標楷體" w:hAnsi="標楷體"/>
          <w:sz w:val="28"/>
          <w:szCs w:val="28"/>
        </w:rPr>
        <w:t>9年10月28日後之次一庭期當庭向陳請人表示歉意一節，雖於該陳述意見書指稱可由勘驗開庭錄音錄影而查明。惟經本會要求受評鑑人舉證後，受評鑑人</w:t>
      </w:r>
      <w:r w:rsidRPr="00D86CD3">
        <w:rPr>
          <w:rFonts w:ascii="標楷體" w:eastAsia="標楷體" w:hAnsi="標楷體"/>
          <w:color w:val="000000" w:themeColor="text1"/>
          <w:sz w:val="28"/>
          <w:szCs w:val="28"/>
        </w:rPr>
        <w:t>以</w:t>
      </w:r>
      <w:r w:rsidRPr="00D86CD3">
        <w:rPr>
          <w:rFonts w:ascii="標楷體" w:eastAsia="標楷體" w:hAnsi="標楷體" w:hint="eastAsia"/>
          <w:color w:val="000000" w:themeColor="text1"/>
          <w:sz w:val="28"/>
          <w:szCs w:val="28"/>
        </w:rPr>
        <w:t>1</w:t>
      </w:r>
      <w:r w:rsidRPr="00D86CD3">
        <w:rPr>
          <w:rFonts w:ascii="標楷體" w:eastAsia="標楷體" w:hAnsi="標楷體"/>
          <w:color w:val="000000" w:themeColor="text1"/>
          <w:sz w:val="28"/>
          <w:szCs w:val="28"/>
        </w:rPr>
        <w:t>02年</w:t>
      </w:r>
      <w:r w:rsidRPr="00D86CD3">
        <w:rPr>
          <w:rFonts w:ascii="標楷體" w:eastAsia="標楷體" w:hAnsi="標楷體" w:hint="eastAsia"/>
          <w:color w:val="000000" w:themeColor="text1"/>
          <w:sz w:val="28"/>
          <w:szCs w:val="28"/>
        </w:rPr>
        <w:t>1</w:t>
      </w:r>
      <w:r w:rsidRPr="00D86CD3">
        <w:rPr>
          <w:rFonts w:ascii="標楷體" w:eastAsia="標楷體" w:hAnsi="標楷體"/>
          <w:color w:val="000000" w:themeColor="text1"/>
          <w:sz w:val="28"/>
          <w:szCs w:val="28"/>
        </w:rPr>
        <w:t>0</w:t>
      </w:r>
      <w:r w:rsidR="00D86CD3" w:rsidRPr="00D86CD3">
        <w:rPr>
          <w:rFonts w:ascii="標楷體" w:eastAsia="標楷體" w:hAnsi="標楷體"/>
          <w:color w:val="000000" w:themeColor="text1"/>
          <w:sz w:val="28"/>
          <w:szCs w:val="28"/>
        </w:rPr>
        <w:t>月</w:t>
      </w:r>
      <w:r w:rsidR="00D86CD3" w:rsidRPr="00D86CD3">
        <w:rPr>
          <w:rFonts w:ascii="標楷體" w:eastAsia="標楷體" w:hAnsi="標楷體" w:hint="eastAsia"/>
          <w:color w:val="000000" w:themeColor="text1"/>
          <w:sz w:val="28"/>
          <w:szCs w:val="28"/>
        </w:rPr>
        <w:t>21</w:t>
      </w:r>
      <w:r w:rsidRPr="00D86CD3">
        <w:rPr>
          <w:rFonts w:ascii="標楷體" w:eastAsia="標楷體" w:hAnsi="標楷體"/>
          <w:color w:val="000000" w:themeColor="text1"/>
          <w:sz w:val="28"/>
          <w:szCs w:val="28"/>
        </w:rPr>
        <w:t>日</w:t>
      </w:r>
      <w:r w:rsidRPr="00D86CD3">
        <w:rPr>
          <w:rFonts w:ascii="標楷體" w:eastAsia="標楷體" w:hAnsi="標楷體" w:hint="eastAsia"/>
          <w:sz w:val="28"/>
          <w:szCs w:val="28"/>
        </w:rPr>
        <w:t>e</w:t>
      </w:r>
      <w:r w:rsidRPr="00D86CD3">
        <w:rPr>
          <w:rFonts w:ascii="標楷體" w:eastAsia="標楷體" w:hAnsi="標楷體"/>
          <w:sz w:val="28"/>
          <w:szCs w:val="28"/>
        </w:rPr>
        <w:t>-mail回覆本會無法證明。準此，本會自無從認定受評鑑人曾就其拒絕陳請人請求更正筆錄向陳請人道歉。然而，本會綜觀</w:t>
      </w:r>
      <w:r w:rsidRPr="00D86CD3">
        <w:rPr>
          <w:rFonts w:ascii="標楷體" w:eastAsia="標楷體" w:hAnsi="標楷體" w:hint="eastAsia"/>
          <w:sz w:val="28"/>
          <w:szCs w:val="28"/>
        </w:rPr>
        <w:t>9</w:t>
      </w:r>
      <w:r w:rsidRPr="00D86CD3">
        <w:rPr>
          <w:rFonts w:ascii="標楷體" w:eastAsia="標楷體" w:hAnsi="標楷體"/>
          <w:sz w:val="28"/>
          <w:szCs w:val="28"/>
        </w:rPr>
        <w:t>9年10月28日開庭錄影錄音光碟譯文，並無陳請人所稱受評鑑人於拒絕陳請人更正筆錄時拍桌咆哮情事，且請求人</w:t>
      </w:r>
      <w:r w:rsidRPr="00D86CD3">
        <w:rPr>
          <w:rFonts w:ascii="標楷體" w:eastAsia="標楷體" w:hAnsi="標楷體" w:hint="eastAsia"/>
          <w:sz w:val="28"/>
          <w:szCs w:val="28"/>
        </w:rPr>
        <w:t>1</w:t>
      </w:r>
      <w:r w:rsidRPr="00D86CD3">
        <w:rPr>
          <w:rFonts w:ascii="標楷體" w:eastAsia="標楷體" w:hAnsi="標楷體"/>
          <w:sz w:val="28"/>
          <w:szCs w:val="28"/>
        </w:rPr>
        <w:t>02年9月27日</w:t>
      </w:r>
      <w:r w:rsidRPr="00D86CD3">
        <w:rPr>
          <w:rFonts w:ascii="標楷體" w:eastAsia="標楷體" w:hAnsi="標楷體" w:hint="eastAsia"/>
          <w:sz w:val="28"/>
          <w:szCs w:val="28"/>
        </w:rPr>
        <w:t>司改字第1</w:t>
      </w:r>
      <w:r w:rsidRPr="00D86CD3">
        <w:rPr>
          <w:rFonts w:ascii="標楷體" w:eastAsia="標楷體" w:hAnsi="標楷體"/>
          <w:sz w:val="28"/>
          <w:szCs w:val="28"/>
        </w:rPr>
        <w:t>0</w:t>
      </w:r>
      <w:r w:rsidRPr="00D86CD3">
        <w:rPr>
          <w:rFonts w:ascii="標楷體" w:eastAsia="標楷體" w:hAnsi="標楷體" w:hint="eastAsia"/>
          <w:sz w:val="28"/>
          <w:szCs w:val="28"/>
        </w:rPr>
        <w:t>1030號</w:t>
      </w:r>
      <w:r w:rsidRPr="00D86CD3">
        <w:rPr>
          <w:rFonts w:ascii="標楷體" w:eastAsia="標楷體" w:hAnsi="標楷體"/>
          <w:sz w:val="28"/>
          <w:szCs w:val="28"/>
        </w:rPr>
        <w:t>函，非但未指出所謂受評鑑人拍桌咆哮之開庭錄影錄音光碟譯文，甚至表示：「…</w:t>
      </w:r>
      <w:r w:rsidRPr="00D86CD3">
        <w:rPr>
          <w:rFonts w:ascii="標楷體" w:eastAsia="標楷體" w:hAnsi="標楷體" w:hint="eastAsia"/>
          <w:sz w:val="28"/>
          <w:szCs w:val="28"/>
        </w:rPr>
        <w:t>檢察官態度不佳之部分並以粗體底線標示，與原評鑑請求書所述檢察官言行不符部分，尚祈諒察。</w:t>
      </w:r>
      <w:r w:rsidRPr="00D86CD3">
        <w:rPr>
          <w:rFonts w:ascii="標楷體" w:eastAsia="標楷體" w:hAnsi="標楷體"/>
          <w:sz w:val="28"/>
          <w:szCs w:val="28"/>
        </w:rPr>
        <w:t>」。足見請求人亦認同受評鑑人</w:t>
      </w:r>
      <w:r w:rsidRPr="00D86CD3">
        <w:rPr>
          <w:rFonts w:ascii="標楷體" w:eastAsia="標楷體" w:hAnsi="標楷體" w:hint="eastAsia"/>
          <w:sz w:val="28"/>
          <w:szCs w:val="28"/>
        </w:rPr>
        <w:t>9</w:t>
      </w:r>
      <w:r w:rsidRPr="00D86CD3">
        <w:rPr>
          <w:rFonts w:ascii="標楷體" w:eastAsia="標楷體" w:hAnsi="標楷體"/>
          <w:sz w:val="28"/>
          <w:szCs w:val="28"/>
        </w:rPr>
        <w:t>9年10月28日開庭時，並未拍桌咆哮。至於受評鑑人雖拒絕陳請人當庭更正筆錄之請求，但其所辯係為避免同日開庭之他案當事人等候過久而影響其訴訟權益，尚非無理，且受評鑑人當時所謂「如起訴再向法官說明」，依其語意，並無否定陳請人意見之含意，故尚無法官法第89條第4項第5款及第7款所定「</w:t>
      </w:r>
      <w:r w:rsidRPr="00D86CD3">
        <w:rPr>
          <w:rFonts w:ascii="標楷體" w:eastAsia="標楷體" w:hAnsi="標楷體" w:hint="eastAsia"/>
          <w:sz w:val="28"/>
          <w:szCs w:val="28"/>
        </w:rPr>
        <w:t>嚴重違反偵查不公開等辦案程序規定或職務規定，情節重大」、「違反檢察官倫理規範，情節重大」</w:t>
      </w:r>
      <w:r w:rsidRPr="00D86CD3">
        <w:rPr>
          <w:rFonts w:ascii="標楷體" w:eastAsia="標楷體" w:hAnsi="標楷體"/>
          <w:sz w:val="28"/>
          <w:szCs w:val="28"/>
        </w:rPr>
        <w:t>情事。</w:t>
      </w:r>
    </w:p>
    <w:p w:rsidR="001D3ACC" w:rsidRPr="00D86CD3" w:rsidRDefault="001D3ACC" w:rsidP="00D86CD3">
      <w:pPr>
        <w:spacing w:line="680" w:lineRule="exact"/>
        <w:ind w:left="560" w:hangingChars="200" w:hanging="560"/>
        <w:jc w:val="both"/>
        <w:rPr>
          <w:rFonts w:ascii="標楷體" w:eastAsia="標楷體" w:hAnsi="標楷體"/>
          <w:sz w:val="28"/>
          <w:szCs w:val="28"/>
        </w:rPr>
      </w:pPr>
      <w:r w:rsidRPr="00D86CD3">
        <w:rPr>
          <w:rFonts w:ascii="標楷體" w:eastAsia="標楷體" w:hAnsi="標楷體" w:hint="eastAsia"/>
          <w:sz w:val="28"/>
          <w:szCs w:val="28"/>
        </w:rPr>
        <w:t xml:space="preserve">六、 </w:t>
      </w:r>
      <w:r w:rsidRPr="00D86CD3">
        <w:rPr>
          <w:rFonts w:ascii="標楷體" w:eastAsia="標楷體" w:hAnsi="標楷體"/>
          <w:sz w:val="28"/>
          <w:szCs w:val="28"/>
        </w:rPr>
        <w:t>關於請求人</w:t>
      </w:r>
      <w:r w:rsidRPr="00D86CD3">
        <w:rPr>
          <w:rFonts w:ascii="標楷體" w:eastAsia="標楷體" w:hAnsi="標楷體" w:hint="eastAsia"/>
          <w:sz w:val="28"/>
          <w:szCs w:val="28"/>
        </w:rPr>
        <w:t>1</w:t>
      </w:r>
      <w:r w:rsidRPr="00D86CD3">
        <w:rPr>
          <w:rFonts w:ascii="標楷體" w:eastAsia="標楷體" w:hAnsi="標楷體"/>
          <w:sz w:val="28"/>
          <w:szCs w:val="28"/>
        </w:rPr>
        <w:t>02年9月27日</w:t>
      </w:r>
      <w:r w:rsidRPr="00D86CD3">
        <w:rPr>
          <w:rFonts w:ascii="標楷體" w:eastAsia="標楷體" w:hAnsi="標楷體" w:hint="eastAsia"/>
          <w:sz w:val="28"/>
          <w:szCs w:val="28"/>
        </w:rPr>
        <w:t>司改字第1</w:t>
      </w:r>
      <w:r w:rsidRPr="00D86CD3">
        <w:rPr>
          <w:rFonts w:ascii="標楷體" w:eastAsia="標楷體" w:hAnsi="標楷體"/>
          <w:sz w:val="28"/>
          <w:szCs w:val="28"/>
        </w:rPr>
        <w:t>0</w:t>
      </w:r>
      <w:r w:rsidRPr="00D86CD3">
        <w:rPr>
          <w:rFonts w:ascii="標楷體" w:eastAsia="標楷體" w:hAnsi="標楷體" w:hint="eastAsia"/>
          <w:sz w:val="28"/>
          <w:szCs w:val="28"/>
        </w:rPr>
        <w:t>1030號</w:t>
      </w:r>
      <w:r w:rsidRPr="00D86CD3">
        <w:rPr>
          <w:rFonts w:ascii="標楷體" w:eastAsia="標楷體" w:hAnsi="標楷體"/>
          <w:sz w:val="28"/>
          <w:szCs w:val="28"/>
        </w:rPr>
        <w:t>函所指受評鑑人</w:t>
      </w:r>
      <w:r w:rsidRPr="00D86CD3">
        <w:rPr>
          <w:rFonts w:ascii="標楷體" w:eastAsia="標楷體" w:hAnsi="標楷體" w:hint="eastAsia"/>
          <w:sz w:val="28"/>
          <w:szCs w:val="28"/>
        </w:rPr>
        <w:t>9</w:t>
      </w:r>
      <w:r w:rsidRPr="00D86CD3">
        <w:rPr>
          <w:rFonts w:ascii="標楷體" w:eastAsia="標楷體" w:hAnsi="標楷體"/>
          <w:sz w:val="28"/>
          <w:szCs w:val="28"/>
        </w:rPr>
        <w:t>9年10月28日開庭</w:t>
      </w:r>
      <w:r w:rsidRPr="00D86CD3">
        <w:rPr>
          <w:rFonts w:ascii="標楷體" w:eastAsia="標楷體" w:hAnsi="標楷體" w:hint="eastAsia"/>
          <w:sz w:val="28"/>
          <w:szCs w:val="28"/>
        </w:rPr>
        <w:t>態度不佳之部分</w:t>
      </w:r>
      <w:r w:rsidRPr="00D86CD3">
        <w:rPr>
          <w:rFonts w:ascii="標楷體" w:eastAsia="標楷體" w:hAnsi="標楷體"/>
          <w:sz w:val="28"/>
          <w:szCs w:val="28"/>
        </w:rPr>
        <w:t>：</w:t>
      </w:r>
    </w:p>
    <w:p w:rsidR="001D3ACC" w:rsidRPr="00D86CD3" w:rsidRDefault="001D3ACC" w:rsidP="00D86CD3">
      <w:pPr>
        <w:spacing w:line="680" w:lineRule="exact"/>
        <w:ind w:left="840" w:hangingChars="300" w:hanging="840"/>
        <w:jc w:val="both"/>
        <w:rPr>
          <w:rFonts w:ascii="標楷體" w:eastAsia="標楷體" w:hAnsi="標楷體"/>
          <w:sz w:val="28"/>
          <w:szCs w:val="28"/>
        </w:rPr>
      </w:pPr>
      <w:r w:rsidRPr="00D86CD3">
        <w:rPr>
          <w:rFonts w:ascii="標楷體" w:eastAsia="標楷體" w:hAnsi="標楷體"/>
          <w:sz w:val="28"/>
          <w:szCs w:val="28"/>
        </w:rPr>
        <w:t>（一）按「</w:t>
      </w:r>
      <w:r w:rsidRPr="00D86CD3">
        <w:rPr>
          <w:rFonts w:ascii="標楷體" w:eastAsia="標楷體" w:hAnsi="標楷體" w:hint="eastAsia"/>
          <w:sz w:val="28"/>
          <w:szCs w:val="28"/>
        </w:rPr>
        <w:t>訊問被告應出以懇切之態度，不得用強暴、脅迫、利誘、詐欺、疲勞訊問或其他不正之方法</w:t>
      </w:r>
      <w:r w:rsidRPr="00D86CD3">
        <w:rPr>
          <w:rFonts w:ascii="標楷體" w:eastAsia="標楷體" w:hAnsi="標楷體"/>
          <w:sz w:val="28"/>
          <w:szCs w:val="28"/>
        </w:rPr>
        <w:t>」、「</w:t>
      </w:r>
      <w:r w:rsidRPr="00D86CD3">
        <w:rPr>
          <w:rFonts w:ascii="標楷體" w:eastAsia="標楷體" w:hAnsi="標楷體" w:hint="eastAsia"/>
          <w:sz w:val="28"/>
          <w:szCs w:val="28"/>
        </w:rPr>
        <w:t>檢察官執行職務，應本於合宜之專業態度。檢察官行訊問時，應出以懇切之態度，不得用強暴、脅迫、利誘、詐欺、疲勞訊問或其他不正方法，亦不得有笑謔、怒罵或歧視之情形。</w:t>
      </w:r>
      <w:r w:rsidRPr="00D86CD3">
        <w:rPr>
          <w:rFonts w:ascii="標楷體" w:eastAsia="標楷體" w:hAnsi="標楷體"/>
          <w:sz w:val="28"/>
          <w:szCs w:val="28"/>
        </w:rPr>
        <w:t>」分別為刑事訴訟法第98條及檢察官倫理規範第13條所明定。</w:t>
      </w:r>
    </w:p>
    <w:p w:rsidR="001D3ACC" w:rsidRPr="00D86CD3" w:rsidRDefault="001D3ACC" w:rsidP="00D86CD3">
      <w:pPr>
        <w:spacing w:line="680" w:lineRule="exact"/>
        <w:ind w:left="840" w:hangingChars="300" w:hanging="840"/>
        <w:jc w:val="both"/>
        <w:rPr>
          <w:rFonts w:ascii="標楷體" w:eastAsia="標楷體" w:hAnsi="標楷體"/>
          <w:sz w:val="28"/>
          <w:szCs w:val="28"/>
        </w:rPr>
      </w:pPr>
      <w:r w:rsidRPr="00D86CD3">
        <w:rPr>
          <w:rFonts w:ascii="標楷體" w:eastAsia="標楷體" w:hAnsi="標楷體"/>
          <w:sz w:val="28"/>
          <w:szCs w:val="28"/>
        </w:rPr>
        <w:t>（二）查受評鑑人於99年10月28日就陳請人</w:t>
      </w:r>
      <w:r w:rsidR="00417A0C">
        <w:rPr>
          <w:rFonts w:ascii="標楷體" w:eastAsia="標楷體" w:hAnsi="標楷體"/>
          <w:sz w:val="28"/>
          <w:szCs w:val="28"/>
        </w:rPr>
        <w:t>黃○○</w:t>
      </w:r>
      <w:r w:rsidRPr="00D86CD3">
        <w:rPr>
          <w:rFonts w:ascii="標楷體" w:eastAsia="標楷體" w:hAnsi="標楷體"/>
          <w:sz w:val="28"/>
          <w:szCs w:val="28"/>
        </w:rPr>
        <w:t>所涉違反背信罪開偵查庭時，</w:t>
      </w:r>
      <w:r w:rsidRPr="00D86CD3">
        <w:rPr>
          <w:rFonts w:ascii="標楷體" w:eastAsia="標楷體" w:hAnsi="標楷體" w:hint="eastAsia"/>
          <w:sz w:val="28"/>
          <w:szCs w:val="28"/>
        </w:rPr>
        <w:t>當庭對陳請人表示：</w:t>
      </w:r>
      <w:r w:rsidRPr="00D86CD3">
        <w:rPr>
          <w:rFonts w:ascii="標楷體" w:eastAsia="標楷體" w:hAnsi="標楷體"/>
          <w:sz w:val="28"/>
          <w:szCs w:val="28"/>
        </w:rPr>
        <w:t>「</w:t>
      </w:r>
      <w:r w:rsidRPr="00D86CD3">
        <w:rPr>
          <w:rFonts w:ascii="標楷體" w:eastAsia="標楷體" w:hAnsi="標楷體" w:hint="eastAsia"/>
          <w:sz w:val="28"/>
          <w:szCs w:val="28"/>
        </w:rPr>
        <w:t>你當一個委員</w:t>
      </w:r>
      <w:r w:rsidRPr="00D86CD3">
        <w:rPr>
          <w:rFonts w:ascii="標楷體" w:eastAsia="標楷體" w:hAnsi="標楷體"/>
          <w:sz w:val="28"/>
          <w:szCs w:val="28"/>
        </w:rPr>
        <w:t>，比皇帝</w:t>
      </w:r>
      <w:r w:rsidRPr="00D86CD3">
        <w:rPr>
          <w:rFonts w:ascii="標楷體" w:eastAsia="標楷體" w:hAnsi="標楷體" w:hint="eastAsia"/>
          <w:sz w:val="28"/>
          <w:szCs w:val="28"/>
        </w:rPr>
        <w:t>還大</w:t>
      </w:r>
      <w:r w:rsidRPr="00D86CD3">
        <w:rPr>
          <w:rFonts w:ascii="標楷體" w:eastAsia="標楷體" w:hAnsi="標楷體"/>
          <w:sz w:val="28"/>
          <w:szCs w:val="28"/>
        </w:rPr>
        <w:t>」、「</w:t>
      </w:r>
      <w:r w:rsidRPr="00D86CD3">
        <w:rPr>
          <w:rFonts w:ascii="標楷體" w:eastAsia="標楷體" w:hAnsi="標楷體" w:hint="eastAsia"/>
          <w:sz w:val="28"/>
          <w:szCs w:val="28"/>
        </w:rPr>
        <w:t>鬼扯</w:t>
      </w:r>
      <w:r w:rsidRPr="00D86CD3">
        <w:rPr>
          <w:rFonts w:ascii="標楷體" w:eastAsia="標楷體" w:hAnsi="標楷體"/>
          <w:sz w:val="28"/>
          <w:szCs w:val="28"/>
        </w:rPr>
        <w:t>，</w:t>
      </w:r>
      <w:r w:rsidRPr="00D86CD3">
        <w:rPr>
          <w:rFonts w:ascii="標楷體" w:eastAsia="標楷體" w:hAnsi="標楷體" w:hint="eastAsia"/>
          <w:sz w:val="28"/>
          <w:szCs w:val="28"/>
        </w:rPr>
        <w:t>胡說八道</w:t>
      </w:r>
      <w:r w:rsidRPr="00D86CD3">
        <w:rPr>
          <w:rFonts w:ascii="標楷體" w:eastAsia="標楷體" w:hAnsi="標楷體"/>
          <w:sz w:val="28"/>
          <w:szCs w:val="28"/>
        </w:rPr>
        <w:t>」、「</w:t>
      </w:r>
      <w:r w:rsidRPr="00D86CD3">
        <w:rPr>
          <w:rFonts w:ascii="標楷體" w:eastAsia="標楷體" w:hAnsi="標楷體" w:hint="eastAsia"/>
          <w:sz w:val="28"/>
          <w:szCs w:val="28"/>
        </w:rPr>
        <w:t>你又不是大學，碩士、博士畢業的，文字看得比人家還懂</w:t>
      </w:r>
      <w:r w:rsidRPr="00D86CD3">
        <w:rPr>
          <w:rFonts w:ascii="標楷體" w:eastAsia="標楷體" w:hAnsi="標楷體"/>
          <w:sz w:val="28"/>
          <w:szCs w:val="28"/>
        </w:rPr>
        <w:t>」、「</w:t>
      </w:r>
      <w:r w:rsidRPr="00D86CD3">
        <w:rPr>
          <w:rFonts w:ascii="標楷體" w:eastAsia="標楷體" w:hAnsi="標楷體" w:hint="eastAsia"/>
          <w:sz w:val="28"/>
          <w:szCs w:val="28"/>
        </w:rPr>
        <w:t>這些事情你一個擔任主委的，胡搞瞎搞，跟土皇帝一樣</w:t>
      </w:r>
      <w:r w:rsidRPr="00D86CD3">
        <w:rPr>
          <w:rFonts w:ascii="標楷體" w:eastAsia="標楷體" w:hAnsi="標楷體"/>
          <w:sz w:val="28"/>
          <w:szCs w:val="28"/>
        </w:rPr>
        <w:t>」、「</w:t>
      </w:r>
      <w:r w:rsidRPr="00D86CD3">
        <w:rPr>
          <w:rFonts w:ascii="標楷體" w:eastAsia="標楷體" w:hAnsi="標楷體" w:hint="eastAsia"/>
          <w:sz w:val="28"/>
          <w:szCs w:val="28"/>
        </w:rPr>
        <w:t>總統也沒有你大，好像愛槍斃誰就槍斃誰</w:t>
      </w:r>
      <w:r w:rsidRPr="00D86CD3">
        <w:rPr>
          <w:rFonts w:ascii="標楷體" w:eastAsia="標楷體" w:hAnsi="標楷體"/>
          <w:sz w:val="28"/>
          <w:szCs w:val="28"/>
        </w:rPr>
        <w:t>」、「</w:t>
      </w:r>
      <w:r w:rsidRPr="00D86CD3">
        <w:rPr>
          <w:rFonts w:ascii="標楷體" w:eastAsia="標楷體" w:hAnsi="標楷體" w:hint="eastAsia"/>
          <w:sz w:val="28"/>
          <w:szCs w:val="28"/>
        </w:rPr>
        <w:t>欠罵</w:t>
      </w:r>
      <w:r w:rsidRPr="00D86CD3">
        <w:rPr>
          <w:rFonts w:ascii="標楷體" w:eastAsia="標楷體" w:hAnsi="標楷體"/>
          <w:sz w:val="28"/>
          <w:szCs w:val="28"/>
        </w:rPr>
        <w:t>」、「</w:t>
      </w:r>
      <w:r w:rsidRPr="00D86CD3">
        <w:rPr>
          <w:rFonts w:ascii="標楷體" w:eastAsia="標楷體" w:hAnsi="標楷體" w:hint="eastAsia"/>
          <w:sz w:val="28"/>
          <w:szCs w:val="28"/>
        </w:rPr>
        <w:t>我命令你，寫一個文，去間內政部，說可以不可以</w:t>
      </w:r>
      <w:r w:rsidRPr="00D86CD3">
        <w:rPr>
          <w:rFonts w:ascii="標楷體" w:eastAsia="標楷體" w:hAnsi="標楷體"/>
          <w:sz w:val="28"/>
          <w:szCs w:val="28"/>
        </w:rPr>
        <w:t>」（參見臺灣嘉義地方法院檢察署就本案所作之</w:t>
      </w:r>
      <w:r w:rsidRPr="00D86CD3">
        <w:rPr>
          <w:rFonts w:ascii="標楷體" w:eastAsia="標楷體" w:hAnsi="標楷體" w:hint="eastAsia"/>
          <w:sz w:val="28"/>
          <w:szCs w:val="28"/>
        </w:rPr>
        <w:t>9</w:t>
      </w:r>
      <w:r w:rsidRPr="00D86CD3">
        <w:rPr>
          <w:rFonts w:ascii="標楷體" w:eastAsia="標楷體" w:hAnsi="標楷體"/>
          <w:sz w:val="28"/>
          <w:szCs w:val="28"/>
        </w:rPr>
        <w:t>9年10月28日偵查庭錄影錄音光碟譯文）。</w:t>
      </w:r>
      <w:r w:rsidRPr="00D86CD3">
        <w:rPr>
          <w:rFonts w:ascii="標楷體" w:eastAsia="標楷體" w:hAnsi="標楷體" w:hint="eastAsia"/>
          <w:sz w:val="28"/>
          <w:szCs w:val="28"/>
        </w:rPr>
        <w:t>上開</w:t>
      </w:r>
      <w:r w:rsidRPr="00D86CD3">
        <w:rPr>
          <w:rFonts w:ascii="標楷體" w:eastAsia="標楷體" w:hAnsi="標楷體"/>
          <w:sz w:val="28"/>
          <w:szCs w:val="28"/>
        </w:rPr>
        <w:t>言詞，確屬不符刑事訴訟法第98條所定「</w:t>
      </w:r>
      <w:r w:rsidRPr="00D86CD3">
        <w:rPr>
          <w:rFonts w:ascii="標楷體" w:eastAsia="標楷體" w:hAnsi="標楷體" w:hint="eastAsia"/>
          <w:sz w:val="28"/>
          <w:szCs w:val="28"/>
        </w:rPr>
        <w:t>訊問被告應出以懇切之態度</w:t>
      </w:r>
      <w:r w:rsidRPr="00D86CD3">
        <w:rPr>
          <w:rFonts w:ascii="標楷體" w:eastAsia="標楷體" w:hAnsi="標楷體"/>
          <w:sz w:val="28"/>
          <w:szCs w:val="28"/>
        </w:rPr>
        <w:t>」及檢察官倫理規範第13條所定「</w:t>
      </w:r>
      <w:r w:rsidRPr="00D86CD3">
        <w:rPr>
          <w:rFonts w:ascii="標楷體" w:eastAsia="標楷體" w:hAnsi="標楷體" w:hint="eastAsia"/>
          <w:sz w:val="28"/>
          <w:szCs w:val="28"/>
        </w:rPr>
        <w:t>檢察官執行職務，應本於合宜之專業態度。檢察官行訊問時，應出以懇切之態度，</w:t>
      </w:r>
      <w:r w:rsidRPr="00D86CD3">
        <w:rPr>
          <w:rFonts w:ascii="標楷體" w:eastAsia="標楷體" w:hAnsi="標楷體"/>
          <w:sz w:val="28"/>
          <w:szCs w:val="28"/>
        </w:rPr>
        <w:t>…</w:t>
      </w:r>
      <w:r w:rsidRPr="00D86CD3">
        <w:rPr>
          <w:rFonts w:ascii="標楷體" w:eastAsia="標楷體" w:hAnsi="標楷體" w:hint="eastAsia"/>
          <w:sz w:val="28"/>
          <w:szCs w:val="28"/>
        </w:rPr>
        <w:t>亦不得有笑謔、怒罵或歧視之情形</w:t>
      </w:r>
      <w:r w:rsidRPr="00D86CD3">
        <w:rPr>
          <w:rFonts w:ascii="標楷體" w:eastAsia="標楷體" w:hAnsi="標楷體"/>
          <w:sz w:val="28"/>
          <w:szCs w:val="28"/>
        </w:rPr>
        <w:t>」之要求</w:t>
      </w:r>
      <w:r w:rsidRPr="00D86CD3">
        <w:rPr>
          <w:rFonts w:ascii="標楷體" w:eastAsia="標楷體" w:hAnsi="標楷體" w:hint="eastAsia"/>
          <w:sz w:val="28"/>
          <w:szCs w:val="28"/>
        </w:rPr>
        <w:t>。</w:t>
      </w:r>
    </w:p>
    <w:p w:rsidR="001D3ACC" w:rsidRPr="00D86CD3" w:rsidRDefault="001D3ACC" w:rsidP="00D86CD3">
      <w:pPr>
        <w:spacing w:line="680" w:lineRule="exact"/>
        <w:ind w:left="840" w:hangingChars="300" w:hanging="840"/>
        <w:jc w:val="both"/>
        <w:rPr>
          <w:rFonts w:ascii="標楷體" w:eastAsia="標楷體" w:hAnsi="標楷體"/>
          <w:sz w:val="28"/>
          <w:szCs w:val="28"/>
        </w:rPr>
      </w:pPr>
      <w:r w:rsidRPr="00D86CD3">
        <w:rPr>
          <w:rFonts w:ascii="標楷體" w:eastAsia="標楷體" w:hAnsi="標楷體"/>
          <w:sz w:val="28"/>
          <w:szCs w:val="28"/>
        </w:rPr>
        <w:t>（三）惟本會綜觀受評鑑人</w:t>
      </w:r>
      <w:r w:rsidRPr="00D86CD3">
        <w:rPr>
          <w:rFonts w:ascii="標楷體" w:eastAsia="標楷體" w:hAnsi="標楷體" w:hint="eastAsia"/>
          <w:sz w:val="28"/>
          <w:szCs w:val="28"/>
        </w:rPr>
        <w:t>9</w:t>
      </w:r>
      <w:r w:rsidRPr="00D86CD3">
        <w:rPr>
          <w:rFonts w:ascii="標楷體" w:eastAsia="標楷體" w:hAnsi="標楷體"/>
          <w:sz w:val="28"/>
          <w:szCs w:val="28"/>
        </w:rPr>
        <w:t>9年10月28日開庭全部情形，多數委員認尚難謂受評鑑人前述不符懇切態度之問案，已達法官法第89條第4項第5款及第7款所定「情節重大」程度，故依法官法第89條第1項準用同法第38條第1項前段，決議本件評鑑請求不成立，但同時準用同法第38條第1項後段規定，及法官法施行細則第37條第5項規定，移請行政監督權人就受評鑑人不符懇切態度之問案，依法官法第95條規定，為適當之處分。</w:t>
      </w:r>
    </w:p>
    <w:p w:rsidR="001D3ACC" w:rsidRPr="00D86CD3" w:rsidRDefault="001D3ACC" w:rsidP="00D86CD3">
      <w:pPr>
        <w:spacing w:line="680" w:lineRule="exact"/>
        <w:ind w:left="560" w:hangingChars="200" w:hanging="560"/>
        <w:jc w:val="both"/>
        <w:rPr>
          <w:rFonts w:ascii="標楷體" w:eastAsia="標楷體" w:hAnsi="標楷體"/>
          <w:sz w:val="28"/>
          <w:szCs w:val="28"/>
        </w:rPr>
      </w:pPr>
      <w:r w:rsidRPr="00D86CD3">
        <w:rPr>
          <w:rFonts w:ascii="標楷體" w:eastAsia="標楷體" w:hAnsi="標楷體" w:hint="eastAsia"/>
          <w:sz w:val="28"/>
          <w:szCs w:val="28"/>
        </w:rPr>
        <w:t xml:space="preserve"> </w:t>
      </w:r>
    </w:p>
    <w:p w:rsidR="001D3ACC" w:rsidRPr="00D86CD3" w:rsidRDefault="001D3ACC" w:rsidP="00D86CD3">
      <w:pPr>
        <w:spacing w:line="680" w:lineRule="exact"/>
        <w:ind w:left="560" w:hangingChars="200" w:hanging="560"/>
        <w:jc w:val="both"/>
        <w:rPr>
          <w:rFonts w:ascii="標楷體" w:eastAsia="標楷體" w:hAnsi="標楷體"/>
          <w:sz w:val="28"/>
          <w:szCs w:val="28"/>
        </w:rPr>
      </w:pPr>
      <w:r w:rsidRPr="00D86CD3">
        <w:rPr>
          <w:rFonts w:ascii="標楷體" w:eastAsia="標楷體" w:hAnsi="標楷體" w:hint="eastAsia"/>
          <w:sz w:val="28"/>
          <w:szCs w:val="28"/>
        </w:rPr>
        <w:t>七</w:t>
      </w:r>
      <w:r w:rsidRPr="00D86CD3">
        <w:rPr>
          <w:rFonts w:ascii="標楷體" w:eastAsia="標楷體" w:hAnsi="標楷體"/>
          <w:sz w:val="28"/>
          <w:szCs w:val="28"/>
        </w:rPr>
        <w:t>、</w:t>
      </w:r>
      <w:r w:rsidRPr="00D86CD3">
        <w:rPr>
          <w:rFonts w:ascii="標楷體" w:eastAsia="標楷體" w:hAnsi="標楷體" w:hint="eastAsia"/>
          <w:sz w:val="28"/>
          <w:szCs w:val="28"/>
        </w:rPr>
        <w:t xml:space="preserve"> 綜上，本會認為受評鑑人並未達評鑑請求書所請求應付評鑑事由之情節重大情形，因而決議其請求不成立。惟認為有</w:t>
      </w:r>
      <w:r w:rsidRPr="00D86CD3">
        <w:rPr>
          <w:rFonts w:ascii="標楷體" w:eastAsia="標楷體" w:hAnsi="標楷體"/>
          <w:sz w:val="28"/>
          <w:szCs w:val="28"/>
        </w:rPr>
        <w:t>必要</w:t>
      </w:r>
      <w:r w:rsidRPr="00D86CD3">
        <w:rPr>
          <w:rFonts w:ascii="標楷體" w:eastAsia="標楷體" w:hAnsi="標楷體" w:hint="eastAsia"/>
          <w:sz w:val="28"/>
          <w:szCs w:val="28"/>
        </w:rPr>
        <w:t>促其注意</w:t>
      </w:r>
      <w:r w:rsidRPr="00D86CD3">
        <w:rPr>
          <w:rFonts w:ascii="標楷體" w:eastAsia="標楷體" w:hAnsi="標楷體"/>
          <w:sz w:val="28"/>
          <w:szCs w:val="28"/>
        </w:rPr>
        <w:t>問案態度懇切</w:t>
      </w:r>
      <w:r w:rsidRPr="00D86CD3">
        <w:rPr>
          <w:rFonts w:ascii="標楷體" w:eastAsia="標楷體" w:hAnsi="標楷體" w:hint="eastAsia"/>
          <w:sz w:val="28"/>
          <w:szCs w:val="28"/>
        </w:rPr>
        <w:t>，</w:t>
      </w:r>
      <w:r w:rsidRPr="00D86CD3">
        <w:rPr>
          <w:rFonts w:ascii="標楷體" w:eastAsia="標楷體" w:hAnsi="標楷體"/>
          <w:sz w:val="28"/>
          <w:szCs w:val="28"/>
        </w:rPr>
        <w:t>爰</w:t>
      </w:r>
      <w:r w:rsidRPr="00D86CD3">
        <w:rPr>
          <w:rFonts w:ascii="標楷體" w:eastAsia="標楷體" w:hAnsi="標楷體" w:cs="細明體" w:hint="eastAsia"/>
          <w:kern w:val="0"/>
          <w:sz w:val="28"/>
          <w:szCs w:val="28"/>
        </w:rPr>
        <w:t>並移請</w:t>
      </w:r>
      <w:r w:rsidRPr="00D86CD3">
        <w:rPr>
          <w:rFonts w:ascii="標楷體" w:eastAsia="標楷體" w:hAnsi="標楷體" w:hint="eastAsia"/>
          <w:sz w:val="28"/>
          <w:szCs w:val="28"/>
        </w:rPr>
        <w:t>行政監督權人</w:t>
      </w:r>
      <w:r w:rsidRPr="00D86CD3">
        <w:rPr>
          <w:rFonts w:ascii="標楷體" w:eastAsia="標楷體" w:hAnsi="標楷體" w:cs="細明體" w:hint="eastAsia"/>
          <w:kern w:val="0"/>
          <w:sz w:val="28"/>
          <w:szCs w:val="28"/>
        </w:rPr>
        <w:t>為適當之處</w:t>
      </w:r>
      <w:r w:rsidRPr="00D86CD3">
        <w:rPr>
          <w:rFonts w:ascii="標楷體" w:eastAsia="標楷體" w:hAnsi="標楷體" w:cs="新細明體" w:hint="eastAsia"/>
          <w:kern w:val="0"/>
          <w:sz w:val="28"/>
          <w:szCs w:val="28"/>
        </w:rPr>
        <w:t>分。</w:t>
      </w:r>
    </w:p>
    <w:p w:rsidR="001D3ACC" w:rsidRPr="00D86CD3" w:rsidRDefault="001D3ACC" w:rsidP="00D86CD3">
      <w:pPr>
        <w:spacing w:line="680" w:lineRule="exact"/>
        <w:ind w:leftChars="1" w:left="568" w:hangingChars="202" w:hanging="566"/>
        <w:jc w:val="both"/>
        <w:rPr>
          <w:rFonts w:ascii="標楷體" w:eastAsia="標楷體" w:hAnsi="標楷體"/>
          <w:sz w:val="28"/>
          <w:szCs w:val="28"/>
        </w:rPr>
      </w:pPr>
      <w:r w:rsidRPr="00D86CD3">
        <w:rPr>
          <w:rFonts w:ascii="標楷體" w:eastAsia="標楷體" w:hAnsi="標楷體" w:hint="eastAsia"/>
          <w:sz w:val="28"/>
          <w:szCs w:val="28"/>
        </w:rPr>
        <w:t>八、據上論結，應依法官法第89條第1項、第38條、第95條，決議如主文。</w:t>
      </w:r>
    </w:p>
    <w:p w:rsidR="001D3ACC" w:rsidRPr="00D86CD3" w:rsidRDefault="001D3ACC" w:rsidP="00D86CD3">
      <w:pPr>
        <w:spacing w:line="680" w:lineRule="exact"/>
        <w:ind w:leftChars="1" w:left="568" w:hangingChars="202" w:hanging="566"/>
        <w:jc w:val="both"/>
        <w:rPr>
          <w:rFonts w:ascii="標楷體" w:eastAsia="標楷體" w:hAnsi="標楷體"/>
          <w:sz w:val="28"/>
          <w:szCs w:val="28"/>
        </w:rPr>
      </w:pPr>
    </w:p>
    <w:p w:rsidR="001D3ACC" w:rsidRPr="00D86CD3" w:rsidRDefault="001D3ACC" w:rsidP="00D86CD3">
      <w:pPr>
        <w:spacing w:line="680" w:lineRule="exact"/>
        <w:ind w:leftChars="1" w:left="568" w:hangingChars="202" w:hanging="566"/>
        <w:jc w:val="both"/>
        <w:rPr>
          <w:rFonts w:ascii="標楷體" w:eastAsia="標楷體" w:hAnsi="標楷體"/>
          <w:sz w:val="28"/>
          <w:szCs w:val="28"/>
        </w:rPr>
      </w:pPr>
      <w:r w:rsidRPr="00D86CD3">
        <w:rPr>
          <w:rFonts w:ascii="標楷體" w:eastAsia="標楷體" w:hAnsi="標楷體" w:hint="eastAsia"/>
          <w:sz w:val="28"/>
          <w:szCs w:val="28"/>
        </w:rPr>
        <w:t xml:space="preserve">中　　華　　民　　國　　 102 　　年　  11   月 </w:t>
      </w:r>
      <w:r w:rsidR="00417A0C">
        <w:rPr>
          <w:rFonts w:ascii="標楷體" w:eastAsia="標楷體" w:hAnsi="標楷體" w:hint="eastAsia"/>
          <w:sz w:val="28"/>
          <w:szCs w:val="28"/>
        </w:rPr>
        <w:t xml:space="preserve"> </w:t>
      </w:r>
      <w:r w:rsidR="00D86CD3">
        <w:rPr>
          <w:rFonts w:ascii="標楷體" w:eastAsia="標楷體" w:hAnsi="標楷體" w:hint="eastAsia"/>
          <w:sz w:val="28"/>
          <w:szCs w:val="28"/>
        </w:rPr>
        <w:t xml:space="preserve"> </w:t>
      </w:r>
      <w:r w:rsidR="00417A0C">
        <w:rPr>
          <w:rFonts w:ascii="標楷體" w:eastAsia="標楷體" w:hAnsi="標楷體" w:hint="eastAsia"/>
          <w:sz w:val="28"/>
          <w:szCs w:val="28"/>
        </w:rPr>
        <w:t>4</w:t>
      </w:r>
      <w:r w:rsidR="00D86CD3">
        <w:rPr>
          <w:rFonts w:ascii="標楷體" w:eastAsia="標楷體" w:hAnsi="標楷體" w:hint="eastAsia"/>
          <w:sz w:val="28"/>
          <w:szCs w:val="28"/>
        </w:rPr>
        <w:t xml:space="preserve">  </w:t>
      </w:r>
      <w:r w:rsidRPr="00D86CD3">
        <w:rPr>
          <w:rFonts w:ascii="標楷體" w:eastAsia="標楷體" w:hAnsi="標楷體" w:hint="eastAsia"/>
          <w:sz w:val="28"/>
          <w:szCs w:val="28"/>
        </w:rPr>
        <w:t xml:space="preserve"> 日</w:t>
      </w:r>
    </w:p>
    <w:p w:rsidR="001D3ACC" w:rsidRPr="00D86CD3" w:rsidRDefault="001D3ACC" w:rsidP="001D3ACC">
      <w:pPr>
        <w:rPr>
          <w:rFonts w:ascii="標楷體" w:eastAsia="標楷體" w:hAnsi="標楷體"/>
          <w:sz w:val="28"/>
          <w:szCs w:val="28"/>
        </w:rPr>
      </w:pPr>
      <w:r w:rsidRPr="00D86CD3">
        <w:rPr>
          <w:rFonts w:ascii="標楷體" w:eastAsia="標楷體" w:hAnsi="標楷體" w:hint="eastAsia"/>
          <w:sz w:val="28"/>
          <w:szCs w:val="28"/>
        </w:rPr>
        <w:t xml:space="preserve">             檢察官評鑑委員會</w:t>
      </w:r>
    </w:p>
    <w:p w:rsidR="001D3ACC" w:rsidRPr="00D86CD3" w:rsidRDefault="001D3ACC" w:rsidP="001D3ACC">
      <w:pPr>
        <w:spacing w:line="560" w:lineRule="exact"/>
        <w:rPr>
          <w:rFonts w:ascii="標楷體" w:eastAsia="標楷體" w:hAnsi="標楷體"/>
          <w:sz w:val="28"/>
          <w:szCs w:val="28"/>
        </w:rPr>
      </w:pPr>
      <w:r w:rsidRPr="00D86CD3">
        <w:rPr>
          <w:rFonts w:ascii="標楷體" w:eastAsia="標楷體" w:hAnsi="標楷體" w:hint="eastAsia"/>
          <w:sz w:val="28"/>
          <w:szCs w:val="28"/>
        </w:rPr>
        <w:t xml:space="preserve">                  主 席 委 員   洪  泰  文</w:t>
      </w:r>
    </w:p>
    <w:p w:rsidR="001D3ACC" w:rsidRPr="00D86CD3" w:rsidRDefault="001D3ACC" w:rsidP="001D3ACC">
      <w:pPr>
        <w:spacing w:line="560" w:lineRule="exact"/>
        <w:rPr>
          <w:rFonts w:ascii="標楷體" w:eastAsia="標楷體" w:hAnsi="標楷體"/>
          <w:sz w:val="28"/>
          <w:szCs w:val="28"/>
        </w:rPr>
      </w:pPr>
      <w:r w:rsidRPr="00D86CD3">
        <w:rPr>
          <w:rFonts w:ascii="標楷體" w:eastAsia="標楷體" w:hAnsi="標楷體" w:hint="eastAsia"/>
          <w:sz w:val="28"/>
          <w:szCs w:val="28"/>
        </w:rPr>
        <w:t xml:space="preserve">                        委 員   吳  光  陸</w:t>
      </w:r>
    </w:p>
    <w:p w:rsidR="001D3ACC" w:rsidRPr="00D86CD3" w:rsidRDefault="001D3ACC" w:rsidP="001D3ACC">
      <w:pPr>
        <w:spacing w:line="560" w:lineRule="exact"/>
        <w:rPr>
          <w:rFonts w:ascii="標楷體" w:eastAsia="標楷體" w:hAnsi="標楷體"/>
          <w:sz w:val="28"/>
          <w:szCs w:val="28"/>
        </w:rPr>
      </w:pPr>
      <w:r w:rsidRPr="00D86CD3">
        <w:rPr>
          <w:rFonts w:ascii="標楷體" w:eastAsia="標楷體" w:hAnsi="標楷體" w:hint="eastAsia"/>
          <w:sz w:val="28"/>
          <w:szCs w:val="28"/>
        </w:rPr>
        <w:t xml:space="preserve">                        委 員   李  念  祖</w:t>
      </w:r>
    </w:p>
    <w:p w:rsidR="001D3ACC" w:rsidRPr="00D86CD3" w:rsidRDefault="001D3ACC" w:rsidP="001D3ACC">
      <w:pPr>
        <w:spacing w:line="560" w:lineRule="exact"/>
        <w:rPr>
          <w:rFonts w:ascii="標楷體" w:eastAsia="標楷體" w:hAnsi="標楷體"/>
          <w:sz w:val="28"/>
          <w:szCs w:val="28"/>
        </w:rPr>
      </w:pPr>
      <w:r w:rsidRPr="00D86CD3">
        <w:rPr>
          <w:rFonts w:ascii="標楷體" w:eastAsia="標楷體" w:hAnsi="標楷體" w:hint="eastAsia"/>
          <w:sz w:val="28"/>
          <w:szCs w:val="28"/>
        </w:rPr>
        <w:t xml:space="preserve">                        委 員   邵  燕  玲</w:t>
      </w:r>
    </w:p>
    <w:p w:rsidR="001D3ACC" w:rsidRPr="00D86CD3" w:rsidRDefault="001D3ACC" w:rsidP="001D3ACC">
      <w:pPr>
        <w:spacing w:line="560" w:lineRule="exact"/>
        <w:rPr>
          <w:rFonts w:ascii="標楷體" w:eastAsia="標楷體" w:hAnsi="標楷體"/>
          <w:sz w:val="28"/>
          <w:szCs w:val="28"/>
        </w:rPr>
      </w:pPr>
      <w:r w:rsidRPr="00D86CD3">
        <w:rPr>
          <w:rFonts w:ascii="標楷體" w:eastAsia="標楷體" w:hAnsi="標楷體" w:hint="eastAsia"/>
          <w:sz w:val="28"/>
          <w:szCs w:val="28"/>
        </w:rPr>
        <w:t xml:space="preserve">                        委 員   高  涌  誠</w:t>
      </w:r>
    </w:p>
    <w:p w:rsidR="001D3ACC" w:rsidRPr="00D86CD3" w:rsidRDefault="001D3ACC" w:rsidP="001D3ACC">
      <w:pPr>
        <w:spacing w:line="560" w:lineRule="exact"/>
        <w:rPr>
          <w:rFonts w:ascii="標楷體" w:eastAsia="標楷體" w:hAnsi="標楷體"/>
          <w:sz w:val="28"/>
          <w:szCs w:val="28"/>
        </w:rPr>
      </w:pPr>
      <w:r w:rsidRPr="00D86CD3">
        <w:rPr>
          <w:rFonts w:ascii="標楷體" w:eastAsia="標楷體" w:hAnsi="標楷體" w:hint="eastAsia"/>
          <w:sz w:val="28"/>
          <w:szCs w:val="28"/>
        </w:rPr>
        <w:t xml:space="preserve">                        委 員   張  曉  雯</w:t>
      </w:r>
    </w:p>
    <w:p w:rsidR="001D3ACC" w:rsidRPr="00D86CD3" w:rsidRDefault="001D3ACC" w:rsidP="001D3ACC">
      <w:pPr>
        <w:spacing w:line="560" w:lineRule="exact"/>
        <w:rPr>
          <w:rFonts w:ascii="標楷體" w:eastAsia="標楷體" w:hAnsi="標楷體"/>
          <w:sz w:val="28"/>
          <w:szCs w:val="28"/>
        </w:rPr>
      </w:pPr>
      <w:r w:rsidRPr="00D86CD3">
        <w:rPr>
          <w:rFonts w:ascii="標楷體" w:eastAsia="標楷體" w:hAnsi="標楷體" w:hint="eastAsia"/>
          <w:sz w:val="28"/>
          <w:szCs w:val="28"/>
        </w:rPr>
        <w:t xml:space="preserve">                        委 員   張  麗  卿</w:t>
      </w:r>
    </w:p>
    <w:p w:rsidR="001D3ACC" w:rsidRPr="00D86CD3" w:rsidRDefault="001D3ACC" w:rsidP="001D3ACC">
      <w:pPr>
        <w:spacing w:line="560" w:lineRule="exact"/>
        <w:rPr>
          <w:rFonts w:ascii="標楷體" w:eastAsia="標楷體" w:hAnsi="標楷體"/>
          <w:sz w:val="28"/>
          <w:szCs w:val="28"/>
        </w:rPr>
      </w:pPr>
      <w:r w:rsidRPr="00D86CD3">
        <w:rPr>
          <w:rFonts w:ascii="標楷體" w:eastAsia="標楷體" w:hAnsi="標楷體" w:hint="eastAsia"/>
          <w:sz w:val="28"/>
          <w:szCs w:val="28"/>
        </w:rPr>
        <w:t xml:space="preserve">                        委 員   彭  文  正</w:t>
      </w:r>
    </w:p>
    <w:p w:rsidR="001D3ACC" w:rsidRPr="00D86CD3" w:rsidRDefault="001D3ACC" w:rsidP="001D3ACC">
      <w:pPr>
        <w:spacing w:line="560" w:lineRule="exact"/>
        <w:rPr>
          <w:rFonts w:ascii="標楷體" w:eastAsia="標楷體" w:hAnsi="標楷體"/>
          <w:sz w:val="28"/>
          <w:szCs w:val="28"/>
        </w:rPr>
      </w:pPr>
      <w:r w:rsidRPr="00D86CD3">
        <w:rPr>
          <w:rFonts w:ascii="標楷體" w:eastAsia="標楷體" w:hAnsi="標楷體" w:hint="eastAsia"/>
          <w:sz w:val="28"/>
          <w:szCs w:val="28"/>
        </w:rPr>
        <w:t xml:space="preserve">                        委 員   詹  森  林</w:t>
      </w:r>
    </w:p>
    <w:p w:rsidR="001D3ACC" w:rsidRPr="00D86CD3" w:rsidRDefault="001D3ACC" w:rsidP="001D3ACC">
      <w:pPr>
        <w:spacing w:line="560" w:lineRule="exact"/>
        <w:rPr>
          <w:rFonts w:ascii="標楷體" w:eastAsia="標楷體" w:hAnsi="標楷體"/>
          <w:sz w:val="28"/>
          <w:szCs w:val="28"/>
        </w:rPr>
      </w:pPr>
      <w:r w:rsidRPr="00D86CD3">
        <w:rPr>
          <w:rFonts w:ascii="標楷體" w:eastAsia="標楷體" w:hAnsi="標楷體" w:hint="eastAsia"/>
          <w:sz w:val="28"/>
          <w:szCs w:val="28"/>
        </w:rPr>
        <w:t xml:space="preserve">                        委 員   蔡  明  誠</w:t>
      </w:r>
    </w:p>
    <w:p w:rsidR="001D3ACC" w:rsidRPr="00D86CD3" w:rsidRDefault="001D3ACC" w:rsidP="001D3ACC">
      <w:pPr>
        <w:spacing w:line="560" w:lineRule="exact"/>
        <w:rPr>
          <w:rFonts w:ascii="標楷體" w:eastAsia="標楷體" w:hAnsi="標楷體"/>
          <w:sz w:val="28"/>
          <w:szCs w:val="28"/>
        </w:rPr>
      </w:pPr>
      <w:r w:rsidRPr="00D86CD3">
        <w:rPr>
          <w:rFonts w:ascii="標楷體" w:eastAsia="標楷體" w:hAnsi="標楷體" w:hint="eastAsia"/>
          <w:sz w:val="28"/>
          <w:szCs w:val="28"/>
        </w:rPr>
        <w:t xml:space="preserve">                        委 員   鄭  鑫  宏</w:t>
      </w:r>
    </w:p>
    <w:p w:rsidR="001D3ACC" w:rsidRPr="00D86CD3" w:rsidRDefault="001D3ACC" w:rsidP="001D3ACC">
      <w:pPr>
        <w:tabs>
          <w:tab w:val="left" w:pos="426"/>
        </w:tabs>
        <w:spacing w:line="500" w:lineRule="exact"/>
        <w:rPr>
          <w:rFonts w:ascii="標楷體" w:eastAsia="標楷體" w:hAnsi="標楷體"/>
          <w:sz w:val="28"/>
          <w:szCs w:val="28"/>
        </w:rPr>
      </w:pPr>
      <w:r w:rsidRPr="00D86CD3">
        <w:rPr>
          <w:rFonts w:ascii="標楷體" w:eastAsia="標楷體" w:hAnsi="標楷體" w:hint="eastAsia"/>
          <w:sz w:val="28"/>
          <w:szCs w:val="28"/>
        </w:rPr>
        <w:t xml:space="preserve">  （依委員之姓名筆劃由少至多排列）</w:t>
      </w:r>
    </w:p>
    <w:p w:rsidR="001D3ACC" w:rsidRPr="00D86CD3" w:rsidRDefault="001D3ACC" w:rsidP="001D3ACC">
      <w:pPr>
        <w:tabs>
          <w:tab w:val="left" w:pos="426"/>
        </w:tabs>
        <w:spacing w:line="500" w:lineRule="exact"/>
        <w:rPr>
          <w:rFonts w:ascii="標楷體" w:eastAsia="標楷體" w:hAnsi="標楷體"/>
          <w:sz w:val="28"/>
          <w:szCs w:val="28"/>
        </w:rPr>
      </w:pPr>
      <w:r w:rsidRPr="00D86CD3">
        <w:rPr>
          <w:rFonts w:ascii="標楷體" w:eastAsia="標楷體" w:hAnsi="標楷體" w:hint="eastAsia"/>
          <w:sz w:val="28"/>
          <w:szCs w:val="28"/>
        </w:rPr>
        <w:t>以上正本係照原本作成。</w:t>
      </w:r>
    </w:p>
    <w:p w:rsidR="001D3ACC" w:rsidRPr="00D86CD3" w:rsidRDefault="001D3ACC" w:rsidP="001D3ACC">
      <w:pPr>
        <w:tabs>
          <w:tab w:val="left" w:pos="426"/>
        </w:tabs>
        <w:spacing w:line="500" w:lineRule="exact"/>
        <w:rPr>
          <w:rFonts w:ascii="標楷體" w:eastAsia="標楷體" w:hAnsi="標楷體"/>
          <w:sz w:val="28"/>
          <w:szCs w:val="28"/>
        </w:rPr>
      </w:pPr>
      <w:r w:rsidRPr="00D86CD3">
        <w:rPr>
          <w:rFonts w:ascii="標楷體" w:eastAsia="標楷體" w:hAnsi="標楷體" w:hint="eastAsia"/>
          <w:sz w:val="28"/>
          <w:szCs w:val="28"/>
        </w:rPr>
        <w:t xml:space="preserve">中　　華　　民　　國　  102　　年   11   月   </w:t>
      </w:r>
      <w:r w:rsidR="00D86CD3">
        <w:rPr>
          <w:rFonts w:ascii="標楷體" w:eastAsia="標楷體" w:hAnsi="標楷體" w:hint="eastAsia"/>
          <w:sz w:val="28"/>
          <w:szCs w:val="28"/>
        </w:rPr>
        <w:t>24</w:t>
      </w:r>
      <w:r w:rsidRPr="00D86CD3">
        <w:rPr>
          <w:rFonts w:ascii="標楷體" w:eastAsia="標楷體" w:hAnsi="標楷體" w:hint="eastAsia"/>
          <w:sz w:val="28"/>
          <w:szCs w:val="28"/>
        </w:rPr>
        <w:t xml:space="preserve">   日</w:t>
      </w:r>
    </w:p>
    <w:p w:rsidR="001D3ACC" w:rsidRPr="00D86CD3" w:rsidRDefault="001D3ACC" w:rsidP="001D3ACC">
      <w:pPr>
        <w:tabs>
          <w:tab w:val="left" w:pos="426"/>
        </w:tabs>
        <w:spacing w:line="500" w:lineRule="exact"/>
        <w:rPr>
          <w:rFonts w:ascii="標楷體" w:eastAsia="標楷體" w:hAnsi="標楷體"/>
          <w:sz w:val="28"/>
          <w:szCs w:val="28"/>
        </w:rPr>
      </w:pPr>
      <w:r w:rsidRPr="00D86CD3">
        <w:rPr>
          <w:rFonts w:ascii="標楷體" w:eastAsia="標楷體" w:hAnsi="標楷體" w:hint="eastAsia"/>
          <w:sz w:val="28"/>
          <w:szCs w:val="28"/>
        </w:rPr>
        <w:t xml:space="preserve">                        書記       </w:t>
      </w:r>
      <w:r w:rsidR="00D86CD3">
        <w:rPr>
          <w:rFonts w:ascii="標楷體" w:eastAsia="標楷體" w:hAnsi="標楷體" w:hint="eastAsia"/>
          <w:sz w:val="28"/>
          <w:szCs w:val="28"/>
        </w:rPr>
        <w:t>林   馥  菁</w:t>
      </w:r>
    </w:p>
    <w:p w:rsidR="00460434" w:rsidRPr="00D86CD3" w:rsidRDefault="00460434">
      <w:pPr>
        <w:rPr>
          <w:sz w:val="28"/>
          <w:szCs w:val="28"/>
        </w:rPr>
      </w:pPr>
    </w:p>
    <w:sectPr w:rsidR="00460434" w:rsidRPr="00D86CD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F27" w:rsidRDefault="00EF4F27">
      <w:r>
        <w:separator/>
      </w:r>
    </w:p>
  </w:endnote>
  <w:endnote w:type="continuationSeparator" w:id="0">
    <w:p w:rsidR="00EF4F27" w:rsidRDefault="00EF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3D" w:rsidRDefault="00F10E3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3D" w:rsidRDefault="00F10E3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3D" w:rsidRDefault="00F10E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F27" w:rsidRDefault="00EF4F27">
      <w:r>
        <w:separator/>
      </w:r>
    </w:p>
  </w:footnote>
  <w:footnote w:type="continuationSeparator" w:id="0">
    <w:p w:rsidR="00EF4F27" w:rsidRDefault="00EF4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3D" w:rsidRDefault="00EF4F2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69854" o:spid="_x0000_s2050" type="#_x0000_t136" style="position:absolute;margin-left:0;margin-top:0;width:487.95pt;height:97.55pt;rotation:315;z-index:-251655168;mso-position-horizontal:center;mso-position-horizontal-relative:margin;mso-position-vertical:center;mso-position-vertical-relative:margin" o:allowincell="f" fillcolor="silver" stroked="f">
          <v:fill opacity=".5"/>
          <v:textpath style="font-family:&quot;新細明體&quot;;font-size:1pt;v-text-reverse:t" string="發布新聞用"/>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3D" w:rsidRDefault="00EF4F2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69855" o:spid="_x0000_s2051" type="#_x0000_t136" style="position:absolute;margin-left:0;margin-top:0;width:487.95pt;height:97.55pt;rotation:315;z-index:-251653120;mso-position-horizontal:center;mso-position-horizontal-relative:margin;mso-position-vertical:center;mso-position-vertical-relative:margin" o:allowincell="f" fillcolor="silver" stroked="f">
          <v:fill opacity=".5"/>
          <v:textpath style="font-family:&quot;新細明體&quot;;font-size:1pt;v-text-reverse:t" string="發布新聞用"/>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E3D" w:rsidRDefault="00EF4F2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69853" o:spid="_x0000_s2049" type="#_x0000_t136" style="position:absolute;margin-left:0;margin-top:0;width:487.95pt;height:97.55pt;rotation:315;z-index:-251657216;mso-position-horizontal:center;mso-position-horizontal-relative:margin;mso-position-vertical:center;mso-position-vertical-relative:margin" o:allowincell="f" fillcolor="silver" stroked="f">
          <v:fill opacity=".5"/>
          <v:textpath style="font-family:&quot;新細明體&quot;;font-size:1pt;v-text-reverse:t" string="發布新聞用"/>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607"/>
    <w:multiLevelType w:val="hybridMultilevel"/>
    <w:tmpl w:val="253A7BC4"/>
    <w:lvl w:ilvl="0" w:tplc="984885CA">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ACC"/>
    <w:rsid w:val="001D3ACC"/>
    <w:rsid w:val="00417A0C"/>
    <w:rsid w:val="00460434"/>
    <w:rsid w:val="00553BF5"/>
    <w:rsid w:val="006C1CE9"/>
    <w:rsid w:val="00A03D91"/>
    <w:rsid w:val="00CE4721"/>
    <w:rsid w:val="00D86CD3"/>
    <w:rsid w:val="00EE1A9A"/>
    <w:rsid w:val="00EF4F27"/>
    <w:rsid w:val="00F10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AC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60434"/>
    <w:pPr>
      <w:tabs>
        <w:tab w:val="center" w:pos="4153"/>
        <w:tab w:val="right" w:pos="8306"/>
      </w:tabs>
      <w:snapToGrid w:val="0"/>
    </w:pPr>
    <w:rPr>
      <w:sz w:val="20"/>
      <w:szCs w:val="20"/>
    </w:rPr>
  </w:style>
  <w:style w:type="paragraph" w:styleId="a4">
    <w:name w:val="footer"/>
    <w:basedOn w:val="a"/>
    <w:rsid w:val="00460434"/>
    <w:pPr>
      <w:tabs>
        <w:tab w:val="center" w:pos="4153"/>
        <w:tab w:val="right" w:pos="8306"/>
      </w:tabs>
      <w:snapToGrid w:val="0"/>
    </w:pPr>
    <w:rPr>
      <w:sz w:val="20"/>
      <w:szCs w:val="20"/>
    </w:rPr>
  </w:style>
  <w:style w:type="paragraph" w:styleId="a5">
    <w:name w:val="List Paragraph"/>
    <w:basedOn w:val="a"/>
    <w:uiPriority w:val="34"/>
    <w:qFormat/>
    <w:rsid w:val="001D3AC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AC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60434"/>
    <w:pPr>
      <w:tabs>
        <w:tab w:val="center" w:pos="4153"/>
        <w:tab w:val="right" w:pos="8306"/>
      </w:tabs>
      <w:snapToGrid w:val="0"/>
    </w:pPr>
    <w:rPr>
      <w:sz w:val="20"/>
      <w:szCs w:val="20"/>
    </w:rPr>
  </w:style>
  <w:style w:type="paragraph" w:styleId="a4">
    <w:name w:val="footer"/>
    <w:basedOn w:val="a"/>
    <w:rsid w:val="00460434"/>
    <w:pPr>
      <w:tabs>
        <w:tab w:val="center" w:pos="4153"/>
        <w:tab w:val="right" w:pos="8306"/>
      </w:tabs>
      <w:snapToGrid w:val="0"/>
    </w:pPr>
    <w:rPr>
      <w:sz w:val="20"/>
      <w:szCs w:val="20"/>
    </w:rPr>
  </w:style>
  <w:style w:type="paragraph" w:styleId="a5">
    <w:name w:val="List Paragraph"/>
    <w:basedOn w:val="a"/>
    <w:uiPriority w:val="34"/>
    <w:qFormat/>
    <w:rsid w:val="001D3AC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569</Words>
  <Characters>3247</Characters>
  <Application>Microsoft Office Word</Application>
  <DocSecurity>0</DocSecurity>
  <Lines>27</Lines>
  <Paragraphs>7</Paragraphs>
  <ScaleCrop>false</ScaleCrop>
  <Company>MOJ</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5</cp:revision>
  <dcterms:created xsi:type="dcterms:W3CDTF">2013-12-13T06:01:00Z</dcterms:created>
  <dcterms:modified xsi:type="dcterms:W3CDTF">2014-12-18T01:39:00Z</dcterms:modified>
</cp:coreProperties>
</file>