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33" w:rsidRPr="0077120C" w:rsidRDefault="00034033" w:rsidP="0077120C">
      <w:pPr>
        <w:pStyle w:val="PlainText"/>
        <w:rPr>
          <w:rFonts w:ascii="標楷體" w:eastAsia="標楷體" w:hAnsi="標楷體"/>
          <w:b/>
          <w:sz w:val="32"/>
          <w:szCs w:val="32"/>
        </w:rPr>
      </w:pPr>
      <w:r w:rsidRPr="0077120C">
        <w:rPr>
          <w:rFonts w:ascii="標楷體" w:eastAsia="標楷體" w:hAnsi="標楷體" w:hint="eastAsia"/>
          <w:b/>
          <w:sz w:val="32"/>
          <w:szCs w:val="32"/>
        </w:rPr>
        <w:t>中央各機關國家賠償金請款、撥款程序及求償收入處理事項</w:t>
      </w:r>
    </w:p>
    <w:p w:rsidR="00034033" w:rsidRPr="0077120C" w:rsidRDefault="00034033" w:rsidP="0077120C">
      <w:pPr>
        <w:pStyle w:val="PlainText"/>
        <w:jc w:val="right"/>
        <w:rPr>
          <w:rFonts w:ascii="標楷體" w:eastAsia="標楷體" w:hAnsi="標楷體"/>
        </w:rPr>
      </w:pPr>
      <w:smartTag w:uri="urn:schemas-microsoft-com:office:smarttags" w:element="chsdate">
        <w:smartTagPr>
          <w:attr w:name="Year" w:val="1981"/>
          <w:attr w:name="Month" w:val="7"/>
          <w:attr w:name="Day" w:val="30"/>
          <w:attr w:name="IsLunarDate" w:val="False"/>
          <w:attr w:name="IsROCDate" w:val="True"/>
        </w:smartTagPr>
        <w:r w:rsidRPr="0077120C">
          <w:rPr>
            <w:rFonts w:ascii="標楷體" w:eastAsia="標楷體" w:hAnsi="標楷體" w:cs="細明體" w:hint="eastAsia"/>
            <w:kern w:val="0"/>
            <w:lang w:val="zh-TW"/>
          </w:rPr>
          <w:t>中華民國</w:t>
        </w:r>
        <w:r>
          <w:rPr>
            <w:rFonts w:ascii="標楷體" w:eastAsia="標楷體" w:hAnsi="標楷體" w:cs="細明體"/>
            <w:kern w:val="0"/>
            <w:lang w:val="zh-TW"/>
          </w:rPr>
          <w:t>70</w:t>
        </w:r>
        <w:r w:rsidRPr="0077120C">
          <w:rPr>
            <w:rFonts w:ascii="標楷體" w:eastAsia="標楷體" w:hAnsi="標楷體" w:cs="細明體" w:hint="eastAsia"/>
            <w:kern w:val="0"/>
            <w:lang w:val="zh-TW"/>
          </w:rPr>
          <w:t>年</w:t>
        </w:r>
        <w:r>
          <w:rPr>
            <w:rFonts w:ascii="標楷體" w:eastAsia="標楷體" w:hAnsi="標楷體" w:cs="細明體"/>
            <w:kern w:val="0"/>
            <w:lang w:val="zh-TW"/>
          </w:rPr>
          <w:t>7</w:t>
        </w:r>
        <w:r w:rsidRPr="0077120C">
          <w:rPr>
            <w:rFonts w:ascii="標楷體" w:eastAsia="標楷體" w:hAnsi="標楷體" w:cs="細明體" w:hint="eastAsia"/>
            <w:kern w:val="0"/>
            <w:lang w:val="zh-TW"/>
          </w:rPr>
          <w:t>月</w:t>
        </w:r>
        <w:r>
          <w:rPr>
            <w:rFonts w:ascii="標楷體" w:eastAsia="標楷體" w:hAnsi="標楷體" w:cs="細明體"/>
            <w:kern w:val="0"/>
            <w:lang w:val="zh-TW"/>
          </w:rPr>
          <w:t>30</w:t>
        </w:r>
        <w:r w:rsidRPr="0077120C">
          <w:rPr>
            <w:rFonts w:ascii="標楷體" w:eastAsia="標楷體" w:hAnsi="標楷體" w:cs="細明體" w:hint="eastAsia"/>
            <w:kern w:val="0"/>
            <w:lang w:val="zh-TW"/>
          </w:rPr>
          <w:t>日</w:t>
        </w:r>
      </w:smartTag>
      <w:r w:rsidRPr="0077120C">
        <w:rPr>
          <w:rFonts w:ascii="標楷體" w:eastAsia="標楷體" w:hAnsi="標楷體" w:cs="細明體" w:hint="eastAsia"/>
          <w:kern w:val="0"/>
          <w:lang w:val="zh-TW"/>
        </w:rPr>
        <w:t>行政院（</w:t>
      </w:r>
      <w:r w:rsidRPr="0077120C">
        <w:rPr>
          <w:rFonts w:ascii="標楷體" w:eastAsia="標楷體" w:hAnsi="標楷體" w:cs="細明體"/>
          <w:kern w:val="0"/>
          <w:lang w:val="zh-TW"/>
        </w:rPr>
        <w:t>70</w:t>
      </w:r>
      <w:r w:rsidRPr="0077120C">
        <w:rPr>
          <w:rFonts w:ascii="標楷體" w:eastAsia="標楷體" w:hAnsi="標楷體" w:cs="細明體" w:hint="eastAsia"/>
          <w:kern w:val="0"/>
          <w:lang w:val="zh-TW"/>
        </w:rPr>
        <w:t>）台法字第</w:t>
      </w:r>
      <w:r w:rsidRPr="0077120C">
        <w:rPr>
          <w:rFonts w:ascii="標楷體" w:eastAsia="標楷體" w:hAnsi="標楷體" w:cs="細明體"/>
          <w:kern w:val="0"/>
          <w:lang w:val="zh-TW"/>
        </w:rPr>
        <w:t>10742</w:t>
      </w:r>
      <w:r w:rsidRPr="0077120C">
        <w:rPr>
          <w:rFonts w:ascii="標楷體" w:eastAsia="標楷體" w:hAnsi="標楷體" w:cs="細明體" w:hint="eastAsia"/>
          <w:kern w:val="0"/>
          <w:lang w:val="zh-TW"/>
        </w:rPr>
        <w:t>號函訂頒</w:t>
      </w:r>
    </w:p>
    <w:p w:rsidR="00034033" w:rsidRPr="0077120C" w:rsidRDefault="00034033" w:rsidP="0077120C">
      <w:pPr>
        <w:pStyle w:val="PlainText"/>
        <w:spacing w:line="48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77120C">
        <w:rPr>
          <w:rFonts w:ascii="標楷體" w:eastAsia="標楷體" w:hAnsi="標楷體" w:hint="eastAsia"/>
          <w:sz w:val="32"/>
          <w:szCs w:val="32"/>
        </w:rPr>
        <w:t>一、中央政府各機關請撥國家賠償金，應依國家賠償金請款、撥款程序及預計時間表辦理（詳附件一），對於賠償事件，經協議成立，訴訟上和解成立或判決確定後，請求權人向賠償義務機關請求賠償時，賠償義務機關應立即填製國家賠償金請撥書四份（詳附件二），並附協議書或判決書、和解筆錄等有關文件二份，於規定時限內逕送法務部辦理。</w:t>
      </w:r>
    </w:p>
    <w:p w:rsidR="00034033" w:rsidRPr="0077120C" w:rsidRDefault="00034033" w:rsidP="0077120C">
      <w:pPr>
        <w:pStyle w:val="PlainText"/>
        <w:spacing w:line="48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77120C">
        <w:rPr>
          <w:rFonts w:ascii="標楷體" w:eastAsia="標楷體" w:hAnsi="標楷體" w:hint="eastAsia"/>
          <w:sz w:val="32"/>
          <w:szCs w:val="32"/>
        </w:rPr>
        <w:t>二、法務部於接到上項書件後，在規定時限內開具付款憑單，送財政部台北區支付處，以國庫支票匯入賠償義務機關專戶存款帳戶，並函復賠償義務機關轉發請求權人。轉發後將請求權人收據（格式由法務部統一製發）送法務部彙送審計部核銷。其為回復原狀者，由賠償義務機關檢具回復原狀之費用憑證及證明原狀已回復之文件，送法務部辦理。</w:t>
      </w:r>
    </w:p>
    <w:p w:rsidR="00034033" w:rsidRDefault="00034033" w:rsidP="0077120C">
      <w:pPr>
        <w:pStyle w:val="PlainText"/>
        <w:spacing w:line="48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77120C">
        <w:rPr>
          <w:rFonts w:ascii="標楷體" w:eastAsia="標楷體" w:hAnsi="標楷體" w:hint="eastAsia"/>
          <w:sz w:val="32"/>
          <w:szCs w:val="32"/>
        </w:rPr>
        <w:t>三、依國家賠償法第二條第三項、第三條第二項、第四條第二項規定之求償收入，七十一年度中央政府總預算已以「賠償收入</w:t>
      </w:r>
      <w:r w:rsidRPr="0077120C">
        <w:rPr>
          <w:rFonts w:ascii="標楷體" w:eastAsia="標楷體" w:hAnsi="標楷體"/>
          <w:sz w:val="32"/>
          <w:szCs w:val="32"/>
        </w:rPr>
        <w:t>-</w:t>
      </w:r>
      <w:r w:rsidRPr="0077120C">
        <w:rPr>
          <w:rFonts w:ascii="標楷體" w:eastAsia="標楷體" w:hAnsi="標楷體" w:hint="eastAsia"/>
          <w:sz w:val="32"/>
          <w:szCs w:val="32"/>
        </w:rPr>
        <w:t>國家賠償求償收入」科目，將中央各機關求償收入列於法務部歲入預算內，各賠償義務機關於確定求償收入數額時，及收入實收時，均應即通知法務部列帳。繳庫時請填具繳款書（收入科目及代號填「賠償收入</w:t>
      </w:r>
      <w:r w:rsidRPr="0077120C">
        <w:rPr>
          <w:rFonts w:ascii="標楷體" w:eastAsia="標楷體" w:hAnsi="標楷體"/>
          <w:sz w:val="32"/>
          <w:szCs w:val="32"/>
        </w:rPr>
        <w:t>0413013-600-8-</w:t>
      </w:r>
      <w:r w:rsidRPr="0077120C">
        <w:rPr>
          <w:rFonts w:ascii="標楷體" w:eastAsia="標楷體" w:hAnsi="標楷體" w:hint="eastAsia"/>
          <w:sz w:val="32"/>
          <w:szCs w:val="32"/>
        </w:rPr>
        <w:t>國家賠償求償收入</w:t>
      </w:r>
      <w:r w:rsidRPr="0077120C">
        <w:rPr>
          <w:rFonts w:ascii="標楷體" w:eastAsia="標楷體" w:hAnsi="標楷體"/>
          <w:sz w:val="32"/>
          <w:szCs w:val="32"/>
        </w:rPr>
        <w:t>0413013601-0</w:t>
      </w:r>
      <w:r w:rsidRPr="0077120C">
        <w:rPr>
          <w:rFonts w:ascii="標楷體" w:eastAsia="標楷體" w:hAnsi="標楷體" w:hint="eastAsia"/>
          <w:sz w:val="32"/>
          <w:szCs w:val="32"/>
        </w:rPr>
        <w:t>」，收入及對帳機關名稱及代號填「法務部</w:t>
      </w:r>
      <w:r w:rsidRPr="0077120C">
        <w:rPr>
          <w:rFonts w:ascii="標楷體" w:eastAsia="標楷體" w:hAnsi="標楷體"/>
          <w:sz w:val="32"/>
          <w:szCs w:val="32"/>
        </w:rPr>
        <w:t>1301-2</w:t>
      </w:r>
      <w:r w:rsidRPr="0077120C">
        <w:rPr>
          <w:rFonts w:ascii="標楷體" w:eastAsia="標楷體" w:hAnsi="標楷體" w:hint="eastAsia"/>
          <w:sz w:val="32"/>
          <w:szCs w:val="32"/>
        </w:rPr>
        <w:t>」）向當地國庫或代理國庫之銀行繳納後將繳款書第四聯送法務部。</w:t>
      </w:r>
    </w:p>
    <w:p w:rsidR="00034033" w:rsidRPr="00B92441" w:rsidRDefault="00034033" w:rsidP="00B92441">
      <w:pPr>
        <w:widowControl/>
        <w:rPr>
          <w:rFonts w:ascii="標楷體" w:eastAsia="標楷體" w:hAnsi="標楷體"/>
        </w:rPr>
      </w:pPr>
      <w:r>
        <w:br w:type="page"/>
      </w:r>
      <w:r w:rsidRPr="00B92441">
        <w:rPr>
          <w:rFonts w:ascii="標楷體" w:eastAsia="標楷體" w:hAnsi="標楷體" w:hint="eastAsia"/>
        </w:rPr>
        <w:t>附件一</w:t>
      </w:r>
    </w:p>
    <w:p w:rsidR="00034033" w:rsidRPr="00457604" w:rsidRDefault="00034033" w:rsidP="00457604">
      <w:pPr>
        <w:pStyle w:val="PlainText"/>
        <w:spacing w:line="480" w:lineRule="exact"/>
        <w:ind w:left="641" w:hangingChars="200" w:hanging="641"/>
        <w:jc w:val="center"/>
        <w:rPr>
          <w:rFonts w:ascii="標楷體" w:eastAsia="標楷體" w:hAnsi="標楷體"/>
          <w:b/>
          <w:kern w:val="0"/>
          <w:sz w:val="32"/>
          <w:szCs w:val="32"/>
          <w:u w:val="double"/>
        </w:rPr>
      </w:pPr>
      <w:r w:rsidRPr="00457604">
        <w:rPr>
          <w:rFonts w:ascii="標楷體" w:eastAsia="標楷體" w:hAnsi="標楷體" w:hint="eastAsia"/>
          <w:b/>
          <w:kern w:val="0"/>
          <w:sz w:val="32"/>
          <w:szCs w:val="32"/>
          <w:u w:val="double"/>
        </w:rPr>
        <w:t>國家賠償金請款撥款程序及預算時間表</w:t>
      </w:r>
    </w:p>
    <w:p w:rsidR="00034033" w:rsidRDefault="00034033" w:rsidP="007C42E5">
      <w:pPr>
        <w:widowControl/>
        <w:jc w:val="both"/>
        <w:rPr>
          <w:kern w:val="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4.95pt;margin-top:16.2pt;width:164.1pt;height:23.35pt;z-index:251644416">
            <v:textbox>
              <w:txbxContent>
                <w:p w:rsidR="00034033" w:rsidRPr="006033CD" w:rsidRDefault="00034033" w:rsidP="006033CD">
                  <w:pPr>
                    <w:jc w:val="distribute"/>
                    <w:rPr>
                      <w:rFonts w:ascii="標楷體" w:eastAsia="標楷體" w:hAnsi="標楷體"/>
                    </w:rPr>
                  </w:pPr>
                  <w:r w:rsidRPr="006033CD">
                    <w:rPr>
                      <w:rFonts w:ascii="標楷體" w:eastAsia="標楷體" w:hAnsi="標楷體" w:hint="eastAsia"/>
                    </w:rPr>
                    <w:t>請求權人</w:t>
                  </w:r>
                </w:p>
              </w:txbxContent>
            </v:textbox>
          </v:shape>
        </w:pict>
      </w:r>
    </w:p>
    <w:p w:rsidR="00034033" w:rsidRDefault="00034033" w:rsidP="007C42E5">
      <w:pPr>
        <w:widowControl/>
        <w:jc w:val="both"/>
        <w:rPr>
          <w:kern w:val="0"/>
        </w:rPr>
      </w:pPr>
    </w:p>
    <w:p w:rsidR="00034033" w:rsidRDefault="00034033" w:rsidP="007C42E5">
      <w:pPr>
        <w:widowControl/>
        <w:jc w:val="both"/>
        <w:rPr>
          <w:kern w:val="0"/>
        </w:rPr>
      </w:pPr>
      <w:r>
        <w:rPr>
          <w:noProof/>
        </w:rPr>
        <w:pict>
          <v:shape id="_x0000_s1027" type="#_x0000_t202" style="position:absolute;left:0;text-align:left;margin-left:121.45pt;margin-top:7.4pt;width:32.45pt;height:88.9pt;z-index:251668992" strokecolor="white">
            <v:textbox style="layout-flow:vertical-ideographic">
              <w:txbxContent>
                <w:p w:rsidR="00034033" w:rsidRDefault="00034033">
                  <w:r w:rsidRPr="00963444">
                    <w:rPr>
                      <w:rFonts w:ascii="標楷體" w:eastAsia="標楷體" w:hAnsi="標楷體" w:hint="eastAsia"/>
                    </w:rPr>
                    <w:t>（通知具領）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57.8pt;margin-top:3.55pt;width:0;height:96.65pt;flip:y;z-index:251652608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223.3pt;margin-top:3.55pt;width:0;height:96.65pt;z-index:251651584" o:connectortype="straight">
            <v:stroke endarrow="block"/>
          </v:shape>
        </w:pict>
      </w:r>
    </w:p>
    <w:p w:rsidR="00034033" w:rsidRDefault="00034033" w:rsidP="007C42E5">
      <w:pPr>
        <w:widowControl/>
        <w:jc w:val="both"/>
        <w:rPr>
          <w:kern w:val="0"/>
        </w:rPr>
      </w:pPr>
      <w:r>
        <w:rPr>
          <w:noProof/>
        </w:rPr>
        <w:pict>
          <v:shape id="_x0000_s1030" type="#_x0000_t202" style="position:absolute;left:0;text-align:left;margin-left:163.6pt;margin-top:3.1pt;width:29.2pt;height:46.7pt;z-index:251667968" strokecolor="white">
            <v:textbox style="layout-flow:vertical-ideographic;mso-next-textbox:#_x0000_s1030">
              <w:txbxContent>
                <w:p w:rsidR="00034033" w:rsidRPr="00963444" w:rsidRDefault="00034033" w:rsidP="00963444">
                  <w:pPr>
                    <w:jc w:val="distribute"/>
                    <w:rPr>
                      <w:rFonts w:ascii="標楷體" w:eastAsia="標楷體" w:hAnsi="標楷體"/>
                    </w:rPr>
                  </w:pPr>
                  <w:r w:rsidRPr="00963444">
                    <w:rPr>
                      <w:rFonts w:ascii="標楷體" w:eastAsia="標楷體" w:hAnsi="標楷體" w:hint="eastAsia"/>
                    </w:rPr>
                    <w:t>２天</w:t>
                  </w:r>
                </w:p>
              </w:txbxContent>
            </v:textbox>
          </v:shape>
        </w:pict>
      </w:r>
    </w:p>
    <w:p w:rsidR="00034033" w:rsidRDefault="00034033" w:rsidP="007C42E5">
      <w:pPr>
        <w:widowControl/>
        <w:jc w:val="both"/>
        <w:rPr>
          <w:kern w:val="0"/>
        </w:rPr>
      </w:pPr>
    </w:p>
    <w:p w:rsidR="00034033" w:rsidRDefault="00034033" w:rsidP="007C42E5">
      <w:pPr>
        <w:widowControl/>
        <w:jc w:val="both"/>
        <w:rPr>
          <w:kern w:val="0"/>
        </w:rPr>
      </w:pPr>
    </w:p>
    <w:p w:rsidR="00034033" w:rsidRDefault="00034033" w:rsidP="007C42E5">
      <w:pPr>
        <w:widowControl/>
        <w:jc w:val="both"/>
        <w:rPr>
          <w:kern w:val="0"/>
        </w:rPr>
      </w:pPr>
    </w:p>
    <w:p w:rsidR="00034033" w:rsidRDefault="00034033" w:rsidP="007C42E5">
      <w:pPr>
        <w:widowControl/>
        <w:jc w:val="both"/>
        <w:rPr>
          <w:kern w:val="0"/>
        </w:rPr>
      </w:pPr>
      <w:r>
        <w:rPr>
          <w:noProof/>
        </w:rPr>
        <w:pict>
          <v:shape id="_x0000_s1031" type="#_x0000_t202" style="position:absolute;left:0;text-align:left;margin-left:29.35pt;margin-top:10.2pt;width:350.7pt;height:25.3pt;z-index:251645440">
            <v:textbox>
              <w:txbxContent>
                <w:p w:rsidR="00034033" w:rsidRPr="006033CD" w:rsidRDefault="00034033" w:rsidP="006033CD">
                  <w:pPr>
                    <w:jc w:val="distribute"/>
                    <w:rPr>
                      <w:rFonts w:ascii="標楷體" w:eastAsia="標楷體" w:hAnsi="標楷體"/>
                    </w:rPr>
                  </w:pPr>
                  <w:r w:rsidRPr="006033CD">
                    <w:rPr>
                      <w:rFonts w:ascii="標楷體" w:eastAsia="標楷體" w:hAnsi="標楷體" w:hint="eastAsia"/>
                    </w:rPr>
                    <w:t>賠償義務機關</w:t>
                  </w:r>
                </w:p>
              </w:txbxContent>
            </v:textbox>
          </v:shape>
        </w:pict>
      </w:r>
    </w:p>
    <w:p w:rsidR="00034033" w:rsidRDefault="00034033" w:rsidP="007C42E5">
      <w:pPr>
        <w:widowControl/>
        <w:jc w:val="both"/>
        <w:rPr>
          <w:kern w:val="0"/>
        </w:rPr>
      </w:pPr>
      <w:r>
        <w:rPr>
          <w:noProof/>
        </w:rPr>
        <w:pict>
          <v:shape id="_x0000_s1032" type="#_x0000_t32" style="position:absolute;left:0;text-align:left;margin-left:167.5pt;margin-top:17.5pt;width:0;height:131.05pt;flip:y;z-index:251660800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279.05pt;margin-top:17.5pt;width:0;height:131.05pt;z-index:251656704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left:0;text-align:left;margin-left:212.9pt;margin-top:17.5pt;width:0;height:421.65pt;flip:y;z-index:251655680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48.8pt;margin-top:17.5pt;width:0;height:421.65pt;z-index:251654656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left:0;text-align:left;margin-left:356.9pt;margin-top:17.5pt;width:0;height:421.65pt;z-index:251653632" o:connectortype="straight">
            <v:stroke endarrow="block"/>
          </v:shape>
        </w:pict>
      </w:r>
    </w:p>
    <w:p w:rsidR="00034033" w:rsidRDefault="00034033" w:rsidP="007C42E5">
      <w:pPr>
        <w:widowControl/>
        <w:jc w:val="both"/>
        <w:rPr>
          <w:kern w:val="0"/>
        </w:rPr>
      </w:pPr>
      <w:r>
        <w:rPr>
          <w:noProof/>
        </w:rPr>
        <w:pict>
          <v:shape id="_x0000_s1037" type="#_x0000_t202" style="position:absolute;left:0;text-align:left;margin-left:129.9pt;margin-top:2.75pt;width:33.7pt;height:121.95pt;z-index:251666944" strokecolor="white">
            <v:textbox style="layout-flow:vertical-ideographic">
              <w:txbxContent>
                <w:p w:rsidR="00034033" w:rsidRPr="00963444" w:rsidRDefault="00034033">
                  <w:pPr>
                    <w:rPr>
                      <w:rFonts w:ascii="標楷體" w:eastAsia="標楷體" w:hAnsi="標楷體"/>
                    </w:rPr>
                  </w:pPr>
                  <w:r w:rsidRPr="00963444">
                    <w:rPr>
                      <w:rFonts w:ascii="標楷體" w:eastAsia="標楷體" w:hAnsi="標楷體" w:hint="eastAsia"/>
                    </w:rPr>
                    <w:t>（撥入機關帳戶轉）發</w:t>
                  </w:r>
                </w:p>
              </w:txbxContent>
            </v:textbox>
          </v:shape>
        </w:pict>
      </w:r>
    </w:p>
    <w:p w:rsidR="00034033" w:rsidRDefault="00034033" w:rsidP="007C42E5">
      <w:pPr>
        <w:widowControl/>
        <w:jc w:val="both"/>
        <w:rPr>
          <w:kern w:val="0"/>
        </w:rPr>
      </w:pPr>
      <w:r>
        <w:rPr>
          <w:noProof/>
        </w:rPr>
        <w:pict>
          <v:shape id="_x0000_s1038" type="#_x0000_t202" style="position:absolute;left:0;text-align:left;margin-left:282.95pt;margin-top:8.75pt;width:31.8pt;height:83.7pt;z-index:251662848" strokecolor="white">
            <v:textbox style="layout-flow:vertical-ideographic">
              <w:txbxContent>
                <w:p w:rsidR="00034033" w:rsidRPr="00E0750E" w:rsidRDefault="00034033">
                  <w:pPr>
                    <w:rPr>
                      <w:rFonts w:ascii="標楷體" w:eastAsia="標楷體" w:hAnsi="標楷體"/>
                    </w:rPr>
                  </w:pPr>
                  <w:r w:rsidRPr="00E0750E">
                    <w:rPr>
                      <w:rFonts w:ascii="標楷體" w:eastAsia="標楷體" w:hAnsi="標楷體" w:hint="eastAsia"/>
                    </w:rPr>
                    <w:t>（副本）</w:t>
                  </w:r>
                </w:p>
              </w:txbxContent>
            </v:textbox>
          </v:shape>
        </w:pict>
      </w:r>
    </w:p>
    <w:p w:rsidR="00034033" w:rsidRDefault="00034033" w:rsidP="007C42E5">
      <w:pPr>
        <w:widowControl/>
        <w:jc w:val="both"/>
        <w:rPr>
          <w:kern w:val="0"/>
        </w:rPr>
      </w:pPr>
      <w:r>
        <w:rPr>
          <w:noProof/>
        </w:rPr>
        <w:pict>
          <v:shape id="_x0000_s1039" type="#_x0000_t202" style="position:absolute;left:0;text-align:left;margin-left:170.75pt;margin-top:10.2pt;width:27.25pt;height:36.35pt;z-index:251664896" strokecolor="white">
            <v:textbox style="layout-flow:vertical-ideographic">
              <w:txbxContent>
                <w:p w:rsidR="00034033" w:rsidRPr="00E0750E" w:rsidRDefault="00034033" w:rsidP="00E0750E">
                  <w:pPr>
                    <w:jc w:val="distribute"/>
                    <w:rPr>
                      <w:rFonts w:ascii="標楷體" w:eastAsia="標楷體" w:hAnsi="標楷體"/>
                    </w:rPr>
                  </w:pPr>
                  <w:r w:rsidRPr="00E0750E">
                    <w:rPr>
                      <w:rFonts w:ascii="標楷體" w:eastAsia="標楷體" w:hAnsi="標楷體" w:hint="eastAsia"/>
                    </w:rPr>
                    <w:t>５天</w:t>
                  </w:r>
                </w:p>
              </w:txbxContent>
            </v:textbox>
          </v:shape>
        </w:pict>
      </w:r>
    </w:p>
    <w:p w:rsidR="00034033" w:rsidRDefault="00034033" w:rsidP="007C42E5">
      <w:pPr>
        <w:widowControl/>
        <w:jc w:val="both"/>
        <w:rPr>
          <w:kern w:val="0"/>
        </w:rPr>
      </w:pPr>
      <w:r>
        <w:rPr>
          <w:noProof/>
        </w:rPr>
        <w:pict>
          <v:shape id="_x0000_s1040" type="#_x0000_t202" style="position:absolute;left:0;text-align:left;margin-left:360.8pt;margin-top:7.8pt;width:30.5pt;height:151.75pt;z-index:251661824" strokecolor="white">
            <v:textbox style="layout-flow:vertical-ideographic">
              <w:txbxContent>
                <w:p w:rsidR="00034033" w:rsidRPr="00E0750E" w:rsidRDefault="00034033" w:rsidP="00E0750E">
                  <w:pPr>
                    <w:jc w:val="distribute"/>
                    <w:rPr>
                      <w:rFonts w:ascii="標楷體" w:eastAsia="標楷體" w:hAnsi="標楷體"/>
                    </w:rPr>
                  </w:pPr>
                  <w:r w:rsidRPr="00E0750E">
                    <w:rPr>
                      <w:rFonts w:ascii="標楷體" w:eastAsia="標楷體" w:hAnsi="標楷體" w:hint="eastAsia"/>
                    </w:rPr>
                    <w:t>６天（正本）函請撥款</w:t>
                  </w:r>
                </w:p>
              </w:txbxContent>
            </v:textbox>
          </v:shape>
        </w:pict>
      </w:r>
    </w:p>
    <w:p w:rsidR="00034033" w:rsidRDefault="00034033" w:rsidP="007C42E5">
      <w:pPr>
        <w:widowControl/>
        <w:jc w:val="both"/>
        <w:rPr>
          <w:kern w:val="0"/>
        </w:rPr>
      </w:pPr>
      <w:r>
        <w:rPr>
          <w:noProof/>
        </w:rPr>
        <w:pict>
          <v:shape id="_x0000_s1041" type="#_x0000_t202" style="position:absolute;left:0;text-align:left;margin-left:14.45pt;margin-top:14.45pt;width:31.1pt;height:260.05pt;z-index:251670016" strokecolor="white">
            <v:textbox style="layout-flow:vertical-ideographic">
              <w:txbxContent>
                <w:p w:rsidR="00034033" w:rsidRPr="00570D9D" w:rsidRDefault="00034033" w:rsidP="00570D9D">
                  <w:pPr>
                    <w:jc w:val="distribute"/>
                    <w:rPr>
                      <w:rFonts w:ascii="標楷體" w:eastAsia="標楷體" w:hAnsi="標楷體"/>
                    </w:rPr>
                  </w:pPr>
                  <w:r w:rsidRPr="00570D9D">
                    <w:rPr>
                      <w:rFonts w:ascii="標楷體" w:eastAsia="標楷體" w:hAnsi="標楷體" w:hint="eastAsia"/>
                    </w:rPr>
                    <w:t>（寄回領具）</w:t>
                  </w:r>
                </w:p>
              </w:txbxContent>
            </v:textbox>
          </v:shape>
        </w:pict>
      </w:r>
    </w:p>
    <w:p w:rsidR="00034033" w:rsidRDefault="00034033" w:rsidP="007C42E5">
      <w:pPr>
        <w:widowControl/>
        <w:jc w:val="both"/>
        <w:rPr>
          <w:kern w:val="0"/>
        </w:rPr>
      </w:pPr>
      <w:r>
        <w:rPr>
          <w:noProof/>
        </w:rPr>
        <w:pict>
          <v:shape id="_x0000_s1042" type="#_x0000_t202" style="position:absolute;left:0;text-align:left;margin-left:218.75pt;margin-top:9.4pt;width:28.55pt;height:254.9pt;z-index:251663872" strokecolor="white">
            <v:textbox style="layout-flow:vertical-ideographic;mso-next-textbox:#_x0000_s1042">
              <w:txbxContent>
                <w:p w:rsidR="00034033" w:rsidRPr="00E0750E" w:rsidRDefault="00034033" w:rsidP="00E0750E">
                  <w:pPr>
                    <w:jc w:val="distribute"/>
                    <w:rPr>
                      <w:rFonts w:ascii="標楷體" w:eastAsia="標楷體" w:hAnsi="標楷體"/>
                    </w:rPr>
                  </w:pPr>
                  <w:r w:rsidRPr="00E0750E">
                    <w:rPr>
                      <w:rFonts w:ascii="標楷體" w:eastAsia="標楷體" w:hAnsi="標楷體" w:hint="eastAsia"/>
                    </w:rPr>
                    <w:t>撥款覆函（正本）</w:t>
                  </w:r>
                </w:p>
              </w:txbxContent>
            </v:textbox>
          </v:shape>
        </w:pict>
      </w:r>
    </w:p>
    <w:p w:rsidR="00034033" w:rsidRDefault="00034033" w:rsidP="007C42E5">
      <w:pPr>
        <w:widowControl/>
        <w:jc w:val="both"/>
        <w:rPr>
          <w:kern w:val="0"/>
        </w:rPr>
      </w:pPr>
    </w:p>
    <w:p w:rsidR="00034033" w:rsidRDefault="00034033" w:rsidP="007C42E5">
      <w:pPr>
        <w:widowControl/>
        <w:jc w:val="both"/>
        <w:rPr>
          <w:kern w:val="0"/>
        </w:rPr>
      </w:pPr>
      <w:r>
        <w:rPr>
          <w:noProof/>
        </w:rPr>
        <w:pict>
          <v:shape id="_x0000_s1043" type="#_x0000_t202" style="position:absolute;left:0;text-align:left;margin-left:153.9pt;margin-top:4.55pt;width:32.4pt;height:83pt;z-index:251647488">
            <v:textbox style="layout-flow:vertical-ideographic">
              <w:txbxContent>
                <w:p w:rsidR="00034033" w:rsidRPr="006033CD" w:rsidRDefault="00034033" w:rsidP="006033CD">
                  <w:pPr>
                    <w:rPr>
                      <w:rFonts w:ascii="標楷體" w:eastAsia="標楷體" w:hAnsi="標楷體"/>
                    </w:rPr>
                  </w:pPr>
                  <w:r w:rsidRPr="006033CD">
                    <w:rPr>
                      <w:rFonts w:ascii="標楷體" w:eastAsia="標楷體" w:hAnsi="標楷體" w:hint="eastAsia"/>
                      <w:kern w:val="0"/>
                      <w:fitText w:val="1440" w:id="376590080"/>
                    </w:rPr>
                    <w:t>臺北區支付處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260.25pt;margin-top:4.55pt;width:32.4pt;height:83pt;z-index:251649536">
            <v:textbox style="layout-flow:vertical-ideographic">
              <w:txbxContent>
                <w:p w:rsidR="00034033" w:rsidRPr="006033CD" w:rsidRDefault="00034033" w:rsidP="006033CD">
                  <w:pPr>
                    <w:rPr>
                      <w:rFonts w:ascii="標楷體" w:eastAsia="標楷體" w:hAnsi="標楷體"/>
                    </w:rPr>
                  </w:pPr>
                  <w:r w:rsidRPr="006033CD">
                    <w:rPr>
                      <w:rFonts w:ascii="標楷體" w:eastAsia="標楷體" w:hAnsi="標楷體" w:hint="eastAsia"/>
                      <w:spacing w:val="80"/>
                      <w:kern w:val="0"/>
                      <w:fitText w:val="1440" w:id="376590081"/>
                    </w:rPr>
                    <w:t>上級機</w:t>
                  </w:r>
                  <w:r w:rsidRPr="006033CD">
                    <w:rPr>
                      <w:rFonts w:ascii="標楷體" w:eastAsia="標楷體" w:hAnsi="標楷體" w:hint="eastAsia"/>
                      <w:kern w:val="0"/>
                      <w:fitText w:val="1440" w:id="376590081"/>
                    </w:rPr>
                    <w:t>關</w:t>
                  </w:r>
                </w:p>
              </w:txbxContent>
            </v:textbox>
          </v:shape>
        </w:pict>
      </w:r>
    </w:p>
    <w:p w:rsidR="00034033" w:rsidRDefault="00034033" w:rsidP="007C42E5">
      <w:pPr>
        <w:widowControl/>
        <w:jc w:val="both"/>
        <w:rPr>
          <w:kern w:val="0"/>
        </w:rPr>
      </w:pPr>
    </w:p>
    <w:p w:rsidR="00034033" w:rsidRDefault="00034033" w:rsidP="007C42E5">
      <w:pPr>
        <w:widowControl/>
        <w:jc w:val="both"/>
        <w:rPr>
          <w:kern w:val="0"/>
        </w:rPr>
      </w:pPr>
    </w:p>
    <w:p w:rsidR="00034033" w:rsidRDefault="00034033" w:rsidP="007C42E5">
      <w:pPr>
        <w:widowControl/>
        <w:jc w:val="both"/>
        <w:rPr>
          <w:kern w:val="0"/>
        </w:rPr>
      </w:pPr>
    </w:p>
    <w:p w:rsidR="00034033" w:rsidRDefault="00034033" w:rsidP="007C42E5">
      <w:pPr>
        <w:widowControl/>
        <w:jc w:val="both"/>
        <w:rPr>
          <w:kern w:val="0"/>
        </w:rPr>
      </w:pPr>
      <w:r>
        <w:rPr>
          <w:noProof/>
        </w:rPr>
        <w:pict>
          <v:shape id="_x0000_s1045" type="#_x0000_t32" style="position:absolute;left:0;text-align:left;margin-left:167.5pt;margin-top:15.55pt;width:0;height:207.6pt;flip:y;z-index:251659776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left:0;text-align:left;margin-left:279.05pt;margin-top:15.55pt;width:0;height:49.95pt;z-index:251657728" o:connectortype="straight">
            <v:stroke endarrow="block"/>
          </v:shape>
        </w:pict>
      </w:r>
    </w:p>
    <w:p w:rsidR="00034033" w:rsidRDefault="00034033" w:rsidP="007C42E5">
      <w:pPr>
        <w:widowControl/>
        <w:jc w:val="both"/>
        <w:rPr>
          <w:kern w:val="0"/>
        </w:rPr>
      </w:pPr>
      <w:r>
        <w:rPr>
          <w:noProof/>
        </w:rPr>
        <w:pict>
          <v:shape id="_x0000_s1047" type="#_x0000_t202" style="position:absolute;left:0;text-align:left;margin-left:170.75pt;margin-top:5.35pt;width:31.15pt;height:194.6pt;z-index:251665920" strokecolor="white">
            <v:textbox style="layout-flow:vertical-ideographic;mso-next-textbox:#_x0000_s1047">
              <w:txbxContent>
                <w:p w:rsidR="00034033" w:rsidRPr="00963444" w:rsidRDefault="00034033" w:rsidP="00963444">
                  <w:pPr>
                    <w:jc w:val="distribute"/>
                    <w:rPr>
                      <w:rFonts w:ascii="標楷體" w:eastAsia="標楷體" w:hAnsi="標楷體"/>
                    </w:rPr>
                  </w:pPr>
                  <w:r w:rsidRPr="00963444">
                    <w:rPr>
                      <w:rFonts w:ascii="標楷體" w:eastAsia="標楷體" w:hAnsi="標楷體" w:hint="eastAsia"/>
                    </w:rPr>
                    <w:t>７天（會辦會簽後開附款憑單）</w:t>
                  </w:r>
                </w:p>
              </w:txbxContent>
            </v:textbox>
          </v:shape>
        </w:pict>
      </w:r>
    </w:p>
    <w:p w:rsidR="00034033" w:rsidRDefault="00034033" w:rsidP="007C42E5">
      <w:pPr>
        <w:widowControl/>
        <w:jc w:val="both"/>
        <w:rPr>
          <w:kern w:val="0"/>
        </w:rPr>
      </w:pPr>
    </w:p>
    <w:p w:rsidR="00034033" w:rsidRDefault="00034033" w:rsidP="007C42E5">
      <w:pPr>
        <w:widowControl/>
        <w:jc w:val="both"/>
        <w:rPr>
          <w:kern w:val="0"/>
        </w:rPr>
      </w:pPr>
      <w:r>
        <w:rPr>
          <w:noProof/>
        </w:rPr>
        <w:pict>
          <v:shape id="_x0000_s1048" type="#_x0000_t202" style="position:absolute;left:0;text-align:left;margin-left:70.2pt;margin-top:11.5pt;width:67.5pt;height:83pt;z-index:251650560">
            <v:textbox style="layout-flow:vertical-ideographic">
              <w:txbxContent>
                <w:p w:rsidR="00034033" w:rsidRPr="006E5D6E" w:rsidRDefault="00034033" w:rsidP="006E5D6E">
                  <w:pPr>
                    <w:jc w:val="distribute"/>
                    <w:rPr>
                      <w:rFonts w:ascii="標楷體" w:eastAsia="標楷體" w:hAnsi="標楷體"/>
                    </w:rPr>
                  </w:pPr>
                  <w:r w:rsidRPr="006E5D6E">
                    <w:rPr>
                      <w:rFonts w:ascii="標楷體" w:eastAsia="標楷體" w:hAnsi="標楷體" w:hint="eastAsia"/>
                    </w:rPr>
                    <w:t>審計部</w:t>
                  </w:r>
                </w:p>
                <w:p w:rsidR="00034033" w:rsidRPr="006E5D6E" w:rsidRDefault="00034033" w:rsidP="006E5D6E">
                  <w:pPr>
                    <w:jc w:val="distribute"/>
                    <w:rPr>
                      <w:rFonts w:ascii="標楷體" w:eastAsia="標楷體" w:hAnsi="標楷體"/>
                    </w:rPr>
                  </w:pPr>
                  <w:r w:rsidRPr="006E5D6E">
                    <w:rPr>
                      <w:rFonts w:ascii="標楷體" w:eastAsia="標楷體" w:hAnsi="標楷體" w:hint="eastAsia"/>
                    </w:rPr>
                    <w:t>財政部</w:t>
                  </w:r>
                </w:p>
                <w:p w:rsidR="00034033" w:rsidRPr="006E5D6E" w:rsidRDefault="00034033">
                  <w:pPr>
                    <w:rPr>
                      <w:rFonts w:ascii="標楷體" w:eastAsia="標楷體" w:hAnsi="標楷體"/>
                    </w:rPr>
                  </w:pPr>
                  <w:r w:rsidRPr="006E5D6E">
                    <w:rPr>
                      <w:rFonts w:ascii="標楷體" w:eastAsia="標楷體" w:hAnsi="標楷體" w:hint="eastAsia"/>
                      <w:spacing w:val="80"/>
                      <w:kern w:val="0"/>
                      <w:fitText w:val="1440" w:id="376590082"/>
                    </w:rPr>
                    <w:t>主管機</w:t>
                  </w:r>
                  <w:r w:rsidRPr="006E5D6E">
                    <w:rPr>
                      <w:rFonts w:ascii="標楷體" w:eastAsia="標楷體" w:hAnsi="標楷體" w:hint="eastAsia"/>
                      <w:kern w:val="0"/>
                      <w:fitText w:val="1440" w:id="376590082"/>
                    </w:rPr>
                    <w:t>關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260.25pt;margin-top:11.5pt;width:32.4pt;height:83pt;z-index:251648512">
            <v:textbox style="layout-flow:vertical-ideographic">
              <w:txbxContent>
                <w:p w:rsidR="00034033" w:rsidRPr="006033CD" w:rsidRDefault="00034033" w:rsidP="006033CD">
                  <w:pPr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kern w:val="0"/>
                    </w:rPr>
                    <w:t>主管機關</w:t>
                  </w:r>
                </w:p>
              </w:txbxContent>
            </v:textbox>
          </v:shape>
        </w:pict>
      </w:r>
    </w:p>
    <w:p w:rsidR="00034033" w:rsidRDefault="00034033" w:rsidP="007C42E5">
      <w:pPr>
        <w:widowControl/>
        <w:jc w:val="both"/>
        <w:rPr>
          <w:kern w:val="0"/>
        </w:rPr>
      </w:pPr>
    </w:p>
    <w:p w:rsidR="00034033" w:rsidRDefault="00034033" w:rsidP="007C42E5">
      <w:pPr>
        <w:widowControl/>
        <w:jc w:val="both"/>
        <w:rPr>
          <w:kern w:val="0"/>
        </w:rPr>
      </w:pPr>
    </w:p>
    <w:p w:rsidR="00034033" w:rsidRDefault="00034033" w:rsidP="007C42E5">
      <w:pPr>
        <w:widowControl/>
        <w:jc w:val="both"/>
        <w:rPr>
          <w:kern w:val="0"/>
        </w:rPr>
      </w:pPr>
    </w:p>
    <w:p w:rsidR="00034033" w:rsidRDefault="00034033" w:rsidP="007C42E5">
      <w:pPr>
        <w:widowControl/>
        <w:jc w:val="both"/>
        <w:rPr>
          <w:kern w:val="0"/>
        </w:rPr>
      </w:pPr>
    </w:p>
    <w:p w:rsidR="00034033" w:rsidRDefault="00034033" w:rsidP="007C42E5">
      <w:pPr>
        <w:widowControl/>
        <w:jc w:val="both"/>
        <w:rPr>
          <w:kern w:val="0"/>
        </w:rPr>
      </w:pPr>
      <w:r>
        <w:rPr>
          <w:noProof/>
        </w:rPr>
        <w:pict>
          <v:shape id="_x0000_s1050" type="#_x0000_t202" style="position:absolute;left:0;text-align:left;margin-left:70.2pt;margin-top:8.45pt;width:31.8pt;height:65.5pt;z-index:251672064" strokecolor="white">
            <v:textbox style="layout-flow:vertical-ideographic">
              <w:txbxContent>
                <w:p w:rsidR="00034033" w:rsidRDefault="00034033">
                  <w:r w:rsidRPr="00E0750E">
                    <w:rPr>
                      <w:rFonts w:ascii="標楷體" w:eastAsia="標楷體" w:hAnsi="標楷體" w:hint="eastAsia"/>
                    </w:rPr>
                    <w:t>（副本）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109.8pt;margin-top:8.45pt;width:31.8pt;height:65.5pt;z-index:251671040" strokecolor="white">
            <v:textbox style="layout-flow:vertical-ideographic">
              <w:txbxContent>
                <w:p w:rsidR="00034033" w:rsidRPr="00570D9D" w:rsidRDefault="00034033" w:rsidP="00570D9D">
                  <w:pPr>
                    <w:jc w:val="distribute"/>
                    <w:rPr>
                      <w:rFonts w:ascii="標楷體" w:eastAsia="標楷體" w:hAnsi="標楷體"/>
                    </w:rPr>
                  </w:pPr>
                  <w:r w:rsidRPr="00570D9D">
                    <w:rPr>
                      <w:rFonts w:ascii="標楷體" w:eastAsia="標楷體" w:hAnsi="標楷體" w:hint="eastAsia"/>
                    </w:rPr>
                    <w:t>撥款覆函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32" style="position:absolute;left:0;text-align:left;margin-left:105.9pt;margin-top:4.5pt;width:0;height:74.65pt;flip:y;z-index:251658752" o:connectortype="straight">
            <v:stroke endarrow="block"/>
          </v:shape>
        </w:pict>
      </w:r>
    </w:p>
    <w:p w:rsidR="00034033" w:rsidRDefault="00034033" w:rsidP="007C42E5">
      <w:pPr>
        <w:widowControl/>
        <w:jc w:val="both"/>
        <w:rPr>
          <w:kern w:val="0"/>
        </w:rPr>
      </w:pPr>
    </w:p>
    <w:p w:rsidR="00034033" w:rsidRDefault="00034033" w:rsidP="007C42E5">
      <w:pPr>
        <w:widowControl/>
        <w:jc w:val="both"/>
        <w:rPr>
          <w:kern w:val="0"/>
        </w:rPr>
      </w:pPr>
    </w:p>
    <w:p w:rsidR="00034033" w:rsidRDefault="00034033" w:rsidP="007C42E5">
      <w:pPr>
        <w:widowControl/>
        <w:jc w:val="both"/>
        <w:rPr>
          <w:kern w:val="0"/>
        </w:rPr>
      </w:pPr>
    </w:p>
    <w:p w:rsidR="00034033" w:rsidRDefault="00034033" w:rsidP="007C42E5">
      <w:pPr>
        <w:widowControl/>
        <w:jc w:val="both"/>
        <w:rPr>
          <w:kern w:val="0"/>
        </w:rPr>
      </w:pPr>
      <w:r>
        <w:rPr>
          <w:noProof/>
        </w:rPr>
        <w:pict>
          <v:shape id="_x0000_s1053" type="#_x0000_t202" style="position:absolute;left:0;text-align:left;margin-left:18.3pt;margin-top:7.15pt;width:387.9pt;height:25.3pt;z-index:251646464">
            <v:textbox>
              <w:txbxContent>
                <w:p w:rsidR="00034033" w:rsidRPr="006033CD" w:rsidRDefault="00034033" w:rsidP="006033CD">
                  <w:pPr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法務部</w:t>
                  </w:r>
                </w:p>
              </w:txbxContent>
            </v:textbox>
          </v:shape>
        </w:pict>
      </w:r>
    </w:p>
    <w:p w:rsidR="00034033" w:rsidRDefault="00034033" w:rsidP="007C42E5">
      <w:pPr>
        <w:widowControl/>
        <w:jc w:val="both"/>
        <w:rPr>
          <w:kern w:val="0"/>
        </w:rPr>
      </w:pPr>
    </w:p>
    <w:p w:rsidR="00034033" w:rsidRDefault="00034033" w:rsidP="007C42E5">
      <w:pPr>
        <w:widowControl/>
        <w:jc w:val="both"/>
        <w:rPr>
          <w:kern w:val="0"/>
        </w:rPr>
      </w:pPr>
    </w:p>
    <w:p w:rsidR="00034033" w:rsidRPr="007C42E5" w:rsidRDefault="00034033">
      <w:pPr>
        <w:widowControl/>
        <w:rPr>
          <w:rFonts w:ascii="標楷體" w:eastAsia="標楷體" w:hAnsi="標楷體"/>
          <w:kern w:val="0"/>
        </w:rPr>
      </w:pPr>
      <w:r w:rsidRPr="007C42E5">
        <w:rPr>
          <w:rFonts w:ascii="標楷體" w:eastAsia="標楷體" w:hAnsi="標楷體" w:hint="eastAsia"/>
          <w:kern w:val="0"/>
        </w:rPr>
        <w:t>表列每一行程</w:t>
      </w:r>
      <w:r w:rsidRPr="007C42E5">
        <w:rPr>
          <w:rFonts w:ascii="標楷體" w:eastAsia="標楷體" w:hAnsi="標楷體" w:hint="eastAsia"/>
          <w:kern w:val="0"/>
          <w:u w:val="single"/>
        </w:rPr>
        <w:t>天數包括各承辦機關作業時間，公文遞送時間，以實際工作天為準</w:t>
      </w:r>
    </w:p>
    <w:p w:rsidR="00034033" w:rsidRDefault="00034033" w:rsidP="0077120C">
      <w:pPr>
        <w:pStyle w:val="PlainText"/>
        <w:spacing w:line="48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77120C">
        <w:rPr>
          <w:rFonts w:ascii="標楷體" w:eastAsia="標楷體" w:hAnsi="標楷體" w:hint="eastAsia"/>
          <w:sz w:val="32"/>
          <w:szCs w:val="32"/>
        </w:rPr>
        <w:t>附件二</w:t>
      </w:r>
    </w:p>
    <w:p w:rsidR="00034033" w:rsidRDefault="00034033" w:rsidP="00B92441">
      <w:pPr>
        <w:pStyle w:val="a0"/>
        <w:spacing w:afterLines="150" w:line="520" w:lineRule="exact"/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國家賠償金請撥書</w:t>
      </w:r>
    </w:p>
    <w:p w:rsidR="00034033" w:rsidRDefault="00034033" w:rsidP="00576943">
      <w:pPr>
        <w:pStyle w:val="a"/>
        <w:numPr>
          <w:ilvl w:val="0"/>
          <w:numId w:val="1"/>
        </w:numPr>
        <w:spacing w:after="50" w:line="52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賠償義務機關名稱：</w:t>
      </w:r>
    </w:p>
    <w:p w:rsidR="00034033" w:rsidRDefault="00034033" w:rsidP="00576943">
      <w:pPr>
        <w:pStyle w:val="a"/>
        <w:spacing w:after="50" w:line="520" w:lineRule="exact"/>
        <w:ind w:left="720"/>
        <w:jc w:val="righ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</w:t>
      </w:r>
      <w:r>
        <w:rPr>
          <w:rFonts w:eastAsia="標楷體" w:hint="eastAsia"/>
          <w:sz w:val="28"/>
        </w:rPr>
        <w:t xml:space="preserve">　發文　　　字　　　　號</w:t>
      </w:r>
    </w:p>
    <w:p w:rsidR="00034033" w:rsidRDefault="00034033" w:rsidP="00576943">
      <w:pPr>
        <w:pStyle w:val="a"/>
        <w:spacing w:after="50" w:line="520" w:lineRule="exact"/>
        <w:jc w:val="center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 </w:t>
      </w:r>
      <w:r>
        <w:rPr>
          <w:rFonts w:eastAsia="標楷體" w:hint="eastAsia"/>
          <w:sz w:val="28"/>
        </w:rPr>
        <w:t xml:space="preserve">　住　　址：　　　　　　</w:t>
      </w:r>
    </w:p>
    <w:p w:rsidR="00034033" w:rsidRDefault="00034033" w:rsidP="00576943">
      <w:pPr>
        <w:pStyle w:val="a"/>
        <w:spacing w:after="50" w:line="520" w:lineRule="exact"/>
        <w:ind w:leftChars="50" w:left="120"/>
        <w:jc w:val="center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</w:t>
      </w:r>
      <w:r>
        <w:rPr>
          <w:rFonts w:eastAsia="標楷體" w:hint="eastAsia"/>
          <w:sz w:val="28"/>
        </w:rPr>
        <w:t xml:space="preserve">　電話號碼：　　　　　　</w:t>
      </w:r>
    </w:p>
    <w:p w:rsidR="00034033" w:rsidRDefault="00034033" w:rsidP="00576943">
      <w:pPr>
        <w:pStyle w:val="a"/>
        <w:spacing w:after="50" w:line="52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二、請求權人姓名：</w:t>
      </w:r>
    </w:p>
    <w:p w:rsidR="00034033" w:rsidRDefault="00034033" w:rsidP="00576943">
      <w:pPr>
        <w:pStyle w:val="a"/>
        <w:spacing w:after="50" w:line="520" w:lineRule="exact"/>
        <w:rPr>
          <w:rFonts w:eastAsia="標楷體"/>
          <w:sz w:val="28"/>
        </w:rPr>
      </w:pPr>
    </w:p>
    <w:p w:rsidR="00034033" w:rsidRDefault="00034033" w:rsidP="00576943">
      <w:pPr>
        <w:pStyle w:val="a"/>
        <w:spacing w:after="50" w:line="52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三、賠償事由：</w:t>
      </w:r>
    </w:p>
    <w:p w:rsidR="00034033" w:rsidRDefault="00034033" w:rsidP="00576943">
      <w:pPr>
        <w:pStyle w:val="a"/>
        <w:spacing w:after="50" w:line="520" w:lineRule="exact"/>
        <w:rPr>
          <w:rFonts w:eastAsia="標楷體"/>
          <w:sz w:val="28"/>
        </w:rPr>
      </w:pPr>
    </w:p>
    <w:p w:rsidR="00034033" w:rsidRDefault="00034033" w:rsidP="00576943">
      <w:pPr>
        <w:pStyle w:val="a"/>
        <w:spacing w:after="50" w:line="52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四、賠償依據：</w:t>
      </w:r>
    </w:p>
    <w:p w:rsidR="00034033" w:rsidRDefault="00034033" w:rsidP="00576943">
      <w:pPr>
        <w:pStyle w:val="a"/>
        <w:spacing w:after="50" w:line="520" w:lineRule="exact"/>
        <w:rPr>
          <w:rFonts w:eastAsia="標楷體"/>
          <w:sz w:val="32"/>
        </w:rPr>
      </w:pPr>
    </w:p>
    <w:p w:rsidR="00034033" w:rsidRDefault="00034033" w:rsidP="00576943">
      <w:pPr>
        <w:pStyle w:val="a"/>
        <w:spacing w:after="50" w:line="52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五、賠償金額：新台幣（數額大寫）</w:t>
      </w:r>
      <w:r>
        <w:rPr>
          <w:rFonts w:eastAsia="標楷體"/>
          <w:sz w:val="28"/>
        </w:rPr>
        <w:t xml:space="preserve">                     </w:t>
      </w:r>
      <w:r>
        <w:rPr>
          <w:rFonts w:eastAsia="標楷體" w:hint="eastAsia"/>
          <w:sz w:val="28"/>
        </w:rPr>
        <w:t>整。</w:t>
      </w:r>
    </w:p>
    <w:p w:rsidR="00034033" w:rsidRDefault="00034033" w:rsidP="00576943">
      <w:pPr>
        <w:pStyle w:val="a"/>
        <w:spacing w:after="50" w:line="520" w:lineRule="exact"/>
        <w:rPr>
          <w:rFonts w:eastAsia="標楷體"/>
          <w:sz w:val="28"/>
        </w:rPr>
      </w:pPr>
    </w:p>
    <w:p w:rsidR="00034033" w:rsidRDefault="00034033" w:rsidP="00576943">
      <w:pPr>
        <w:pStyle w:val="a"/>
        <w:spacing w:after="50" w:line="520" w:lineRule="exact"/>
        <w:ind w:left="4760" w:rightChars="50" w:right="120" w:hangingChars="1700" w:hanging="476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六、賠償義務機關專戶存款銀行名稱及帳號：　　　　　　　　</w:t>
      </w:r>
    </w:p>
    <w:p w:rsidR="00034033" w:rsidRDefault="00034033" w:rsidP="00576943">
      <w:pPr>
        <w:pStyle w:val="a"/>
        <w:spacing w:after="50" w:line="520" w:lineRule="exact"/>
        <w:ind w:left="4760" w:rightChars="50" w:right="120" w:hangingChars="1700" w:hanging="4760"/>
        <w:rPr>
          <w:rFonts w:eastAsia="標楷體"/>
          <w:sz w:val="28"/>
        </w:rPr>
      </w:pPr>
    </w:p>
    <w:p w:rsidR="00034033" w:rsidRDefault="00034033" w:rsidP="00576943">
      <w:pPr>
        <w:pStyle w:val="a"/>
        <w:spacing w:after="50" w:line="52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七、附件：（判決書或協議書）</w:t>
      </w:r>
    </w:p>
    <w:p w:rsidR="00034033" w:rsidRDefault="00034033" w:rsidP="00576943">
      <w:pPr>
        <w:pStyle w:val="a"/>
        <w:spacing w:after="50" w:line="520" w:lineRule="exact"/>
        <w:rPr>
          <w:rFonts w:eastAsia="標楷體"/>
          <w:sz w:val="32"/>
        </w:rPr>
      </w:pPr>
    </w:p>
    <w:p w:rsidR="00034033" w:rsidRDefault="00034033" w:rsidP="00576943">
      <w:pPr>
        <w:pStyle w:val="a"/>
        <w:spacing w:after="50" w:line="520" w:lineRule="exact"/>
        <w:ind w:leftChars="900" w:left="2160"/>
        <w:rPr>
          <w:rFonts w:eastAsia="標楷體"/>
          <w:sz w:val="28"/>
        </w:rPr>
      </w:pPr>
      <w:r>
        <w:rPr>
          <w:rFonts w:eastAsia="標楷體" w:hint="eastAsia"/>
          <w:sz w:val="28"/>
        </w:rPr>
        <w:t>賠償義務機關長官簽名蓋章</w:t>
      </w:r>
    </w:p>
    <w:p w:rsidR="00034033" w:rsidRDefault="00034033" w:rsidP="00B92441">
      <w:pPr>
        <w:pStyle w:val="a"/>
        <w:spacing w:beforeLines="50" w:afterLines="50" w:line="440" w:lineRule="exact"/>
        <w:ind w:firstLineChars="250" w:firstLine="600"/>
        <w:rPr>
          <w:rFonts w:eastAsia="標楷體"/>
          <w:sz w:val="24"/>
        </w:rPr>
      </w:pPr>
      <w:r>
        <w:rPr>
          <w:rFonts w:eastAsia="標楷體" w:hint="eastAsia"/>
          <w:sz w:val="24"/>
        </w:rPr>
        <w:t>機　　關</w:t>
      </w:r>
      <w:r>
        <w:rPr>
          <w:noProof/>
        </w:rPr>
        <w:pict>
          <v:rect id="_x0000_s1054" style="position:absolute;left:0;text-align:left;margin-left:11.35pt;margin-top:2.85pt;width:85.05pt;height:85.05pt;z-index:-251673088;mso-position-horizontal-relative:text;mso-position-vertical-relative:text" strokeweight="1pt"/>
        </w:pict>
      </w:r>
      <w:r>
        <w:rPr>
          <w:rFonts w:eastAsia="標楷體"/>
          <w:sz w:val="24"/>
        </w:rPr>
        <w:t xml:space="preserve"> </w:t>
      </w:r>
    </w:p>
    <w:p w:rsidR="00034033" w:rsidRDefault="00034033" w:rsidP="00576943">
      <w:pPr>
        <w:pStyle w:val="a"/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中　　華　　民　　國　　　年　　　月　　　日　</w:t>
      </w:r>
    </w:p>
    <w:p w:rsidR="00034033" w:rsidRDefault="00034033" w:rsidP="00576943">
      <w:pPr>
        <w:spacing w:line="440" w:lineRule="exact"/>
        <w:ind w:firstLineChars="250" w:firstLine="600"/>
        <w:rPr>
          <w:rFonts w:eastAsia="標楷體"/>
        </w:rPr>
      </w:pPr>
      <w:r>
        <w:rPr>
          <w:rFonts w:eastAsia="標楷體" w:hint="eastAsia"/>
        </w:rPr>
        <w:t>印　　信</w:t>
      </w:r>
    </w:p>
    <w:p w:rsidR="00034033" w:rsidRPr="0077120C" w:rsidRDefault="00034033" w:rsidP="0077120C">
      <w:pPr>
        <w:pStyle w:val="PlainText"/>
        <w:spacing w:line="48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</w:p>
    <w:sectPr w:rsidR="00034033" w:rsidRPr="0077120C" w:rsidSect="00087FF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033" w:rsidRDefault="00034033" w:rsidP="00576943">
      <w:r>
        <w:separator/>
      </w:r>
    </w:p>
  </w:endnote>
  <w:endnote w:type="continuationSeparator" w:id="0">
    <w:p w:rsidR="00034033" w:rsidRDefault="00034033" w:rsidP="00576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標楷體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33" w:rsidRDefault="00034033">
    <w:pPr>
      <w:pStyle w:val="Footer"/>
      <w:jc w:val="center"/>
    </w:pPr>
    <w:fldSimple w:instr=" PAGE   \* MERGEFORMAT ">
      <w:r w:rsidRPr="00B92441">
        <w:rPr>
          <w:noProof/>
          <w:lang w:val="zh-TW"/>
        </w:rPr>
        <w:t>1</w:t>
      </w:r>
    </w:fldSimple>
  </w:p>
  <w:p w:rsidR="00034033" w:rsidRDefault="000340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033" w:rsidRDefault="00034033" w:rsidP="00576943">
      <w:r>
        <w:separator/>
      </w:r>
    </w:p>
  </w:footnote>
  <w:footnote w:type="continuationSeparator" w:id="0">
    <w:p w:rsidR="00034033" w:rsidRDefault="00034033" w:rsidP="005769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56FCD"/>
    <w:multiLevelType w:val="hybridMultilevel"/>
    <w:tmpl w:val="641AA0B6"/>
    <w:lvl w:ilvl="0" w:tplc="5216941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20C"/>
    <w:rsid w:val="00034033"/>
    <w:rsid w:val="00087FF9"/>
    <w:rsid w:val="0026444C"/>
    <w:rsid w:val="00271322"/>
    <w:rsid w:val="002A3F52"/>
    <w:rsid w:val="00302AE9"/>
    <w:rsid w:val="003601F1"/>
    <w:rsid w:val="00450C01"/>
    <w:rsid w:val="00457604"/>
    <w:rsid w:val="004C36D5"/>
    <w:rsid w:val="00570D9D"/>
    <w:rsid w:val="00576943"/>
    <w:rsid w:val="006033CD"/>
    <w:rsid w:val="006E5D6E"/>
    <w:rsid w:val="0077120C"/>
    <w:rsid w:val="00781593"/>
    <w:rsid w:val="007C42E5"/>
    <w:rsid w:val="00885ECE"/>
    <w:rsid w:val="00963444"/>
    <w:rsid w:val="009F7BCA"/>
    <w:rsid w:val="00A26096"/>
    <w:rsid w:val="00B92441"/>
    <w:rsid w:val="00CB0CE1"/>
    <w:rsid w:val="00D33502"/>
    <w:rsid w:val="00E0750E"/>
    <w:rsid w:val="00FB4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FF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77120C"/>
    <w:rPr>
      <w:rFonts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7120C"/>
    <w:rPr>
      <w:rFonts w:ascii="Calibri" w:eastAsia="新細明體" w:hAnsi="Courier New" w:cs="Courier New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576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94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76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76943"/>
    <w:rPr>
      <w:rFonts w:cs="Times New Roman"/>
      <w:sz w:val="20"/>
      <w:szCs w:val="20"/>
    </w:rPr>
  </w:style>
  <w:style w:type="paragraph" w:customStyle="1" w:styleId="a">
    <w:name w:val="表文"/>
    <w:basedOn w:val="Normal"/>
    <w:uiPriority w:val="99"/>
    <w:rsid w:val="00576943"/>
    <w:pPr>
      <w:autoSpaceDE w:val="0"/>
      <w:autoSpaceDN w:val="0"/>
      <w:adjustRightInd w:val="0"/>
      <w:jc w:val="both"/>
    </w:pPr>
    <w:rPr>
      <w:rFonts w:ascii="Times New Roman" w:eastAsia="華康標楷體" w:hAnsi="Times New Roman"/>
      <w:kern w:val="0"/>
      <w:sz w:val="20"/>
      <w:szCs w:val="24"/>
    </w:rPr>
  </w:style>
  <w:style w:type="paragraph" w:customStyle="1" w:styleId="a0">
    <w:name w:val="大標"/>
    <w:basedOn w:val="Normal"/>
    <w:uiPriority w:val="99"/>
    <w:rsid w:val="00576943"/>
    <w:pPr>
      <w:jc w:val="both"/>
    </w:pPr>
    <w:rPr>
      <w:rFonts w:ascii="Times New Roman" w:eastAsia="華康標楷體" w:hAnsi="Times New Roman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1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1003</TotalTime>
  <Pages>1</Pages>
  <Words>151</Words>
  <Characters>866</Characters>
  <Application>Microsoft Office Outlook</Application>
  <DocSecurity>0</DocSecurity>
  <Lines>0</Lines>
  <Paragraphs>0</Paragraphs>
  <ScaleCrop>false</ScaleCrop>
  <Company>MOJ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MOJ</cp:lastModifiedBy>
  <cp:revision>5</cp:revision>
  <dcterms:created xsi:type="dcterms:W3CDTF">2013-06-13T08:26:00Z</dcterms:created>
  <dcterms:modified xsi:type="dcterms:W3CDTF">2013-06-14T01:11:00Z</dcterms:modified>
</cp:coreProperties>
</file>