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A8" w:rsidRPr="00D0411C" w:rsidRDefault="004D48A8" w:rsidP="005D6026">
      <w:pPr>
        <w:spacing w:afterLines="100" w:after="360" w:line="440" w:lineRule="exact"/>
        <w:jc w:val="center"/>
        <w:rPr>
          <w:rFonts w:ascii="標楷體" w:eastAsia="標楷體" w:hAnsi="標楷體"/>
          <w:b/>
          <w:sz w:val="36"/>
          <w:szCs w:val="36"/>
        </w:rPr>
      </w:pPr>
      <w:r w:rsidRPr="00D0411C">
        <w:rPr>
          <w:rFonts w:ascii="標楷體" w:eastAsia="標楷體" w:hAnsi="標楷體" w:hint="eastAsia"/>
          <w:b/>
          <w:sz w:val="36"/>
          <w:szCs w:val="36"/>
        </w:rPr>
        <w:t>法務部</w:t>
      </w:r>
      <w:r w:rsidR="000473BA" w:rsidRPr="00D0411C">
        <w:rPr>
          <w:rFonts w:ascii="標楷體" w:eastAsia="標楷體" w:hAnsi="標楷體" w:hint="eastAsia"/>
          <w:b/>
          <w:sz w:val="36"/>
          <w:szCs w:val="36"/>
        </w:rPr>
        <w:t>10</w:t>
      </w:r>
      <w:r w:rsidR="009E5357" w:rsidRPr="00D0411C">
        <w:rPr>
          <w:rFonts w:ascii="標楷體" w:eastAsia="標楷體" w:hAnsi="標楷體" w:hint="eastAsia"/>
          <w:b/>
          <w:sz w:val="36"/>
          <w:szCs w:val="36"/>
        </w:rPr>
        <w:t>6</w:t>
      </w:r>
      <w:r w:rsidRPr="00D0411C">
        <w:rPr>
          <w:rFonts w:ascii="標楷體" w:eastAsia="標楷體" w:hAnsi="標楷體" w:hint="eastAsia"/>
          <w:b/>
          <w:sz w:val="36"/>
          <w:szCs w:val="36"/>
        </w:rPr>
        <w:t>年度提升服務品質實施計畫</w:t>
      </w:r>
    </w:p>
    <w:p w:rsidR="004D48A8" w:rsidRPr="00D0411C" w:rsidRDefault="004D48A8" w:rsidP="005D6026">
      <w:pPr>
        <w:spacing w:afterLines="100" w:after="360" w:line="440" w:lineRule="exact"/>
        <w:jc w:val="right"/>
        <w:rPr>
          <w:rFonts w:ascii="標楷體" w:eastAsia="標楷體" w:hAnsi="標楷體"/>
        </w:rPr>
      </w:pPr>
      <w:r w:rsidRPr="00D0411C">
        <w:rPr>
          <w:rFonts w:ascii="標楷體" w:eastAsia="標楷體" w:hAnsi="標楷體"/>
        </w:rPr>
        <w:t>10</w:t>
      </w:r>
      <w:r w:rsidR="009E5357" w:rsidRPr="00D0411C">
        <w:rPr>
          <w:rFonts w:ascii="標楷體" w:eastAsia="標楷體" w:hAnsi="標楷體" w:hint="eastAsia"/>
        </w:rPr>
        <w:t>5</w:t>
      </w:r>
      <w:r w:rsidRPr="00D0411C">
        <w:rPr>
          <w:rFonts w:ascii="標楷體" w:eastAsia="標楷體" w:hAnsi="標楷體" w:hint="eastAsia"/>
        </w:rPr>
        <w:t>年</w:t>
      </w:r>
      <w:r w:rsidRPr="00D0411C">
        <w:rPr>
          <w:rFonts w:ascii="標楷體" w:eastAsia="標楷體" w:hAnsi="標楷體"/>
        </w:rPr>
        <w:t>10</w:t>
      </w:r>
      <w:r w:rsidRPr="00D0411C">
        <w:rPr>
          <w:rFonts w:ascii="標楷體" w:eastAsia="標楷體" w:hAnsi="標楷體" w:hint="eastAsia"/>
        </w:rPr>
        <w:t>月</w:t>
      </w:r>
      <w:r w:rsidR="00D0411C" w:rsidRPr="00D0411C">
        <w:rPr>
          <w:rFonts w:ascii="標楷體" w:eastAsia="標楷體" w:hAnsi="標楷體" w:hint="eastAsia"/>
        </w:rPr>
        <w:t>21</w:t>
      </w:r>
      <w:r w:rsidRPr="00D0411C">
        <w:rPr>
          <w:rFonts w:ascii="標楷體" w:eastAsia="標楷體" w:hAnsi="標楷體" w:hint="eastAsia"/>
        </w:rPr>
        <w:t>日法務部法綜字第</w:t>
      </w:r>
      <w:r w:rsidRPr="00D0411C">
        <w:rPr>
          <w:rFonts w:ascii="標楷體" w:eastAsia="標楷體" w:hAnsi="標楷體"/>
        </w:rPr>
        <w:t>10</w:t>
      </w:r>
      <w:r w:rsidR="009E5357" w:rsidRPr="00D0411C">
        <w:rPr>
          <w:rFonts w:ascii="標楷體" w:eastAsia="標楷體" w:hAnsi="標楷體" w:hint="eastAsia"/>
        </w:rPr>
        <w:t>5</w:t>
      </w:r>
      <w:r w:rsidRPr="00D0411C">
        <w:rPr>
          <w:rFonts w:ascii="標楷體" w:eastAsia="標楷體" w:hAnsi="標楷體"/>
        </w:rPr>
        <w:t>015</w:t>
      </w:r>
      <w:r w:rsidR="00D0411C" w:rsidRPr="00D0411C">
        <w:rPr>
          <w:rFonts w:ascii="標楷體" w:eastAsia="標楷體" w:hAnsi="標楷體" w:hint="eastAsia"/>
        </w:rPr>
        <w:t>2966</w:t>
      </w:r>
      <w:r w:rsidR="005D6026" w:rsidRPr="00D0411C">
        <w:rPr>
          <w:rFonts w:ascii="標楷體" w:eastAsia="標楷體" w:hAnsi="標楷體" w:hint="eastAsia"/>
        </w:rPr>
        <w:t>0</w:t>
      </w:r>
      <w:r w:rsidRPr="00D0411C">
        <w:rPr>
          <w:rFonts w:ascii="標楷體" w:eastAsia="標楷體" w:hAnsi="標楷體" w:hint="eastAsia"/>
        </w:rPr>
        <w:t>號函頒</w:t>
      </w:r>
    </w:p>
    <w:p w:rsidR="004D48A8" w:rsidRPr="00D0411C" w:rsidRDefault="004D48A8" w:rsidP="002054D1">
      <w:pPr>
        <w:adjustRightInd w:val="0"/>
        <w:snapToGrid w:val="0"/>
        <w:spacing w:line="440" w:lineRule="exact"/>
        <w:ind w:left="2242" w:hangingChars="700" w:hanging="2242"/>
        <w:jc w:val="both"/>
        <w:rPr>
          <w:rFonts w:ascii="標楷體" w:eastAsia="標楷體" w:hAnsi="標楷體"/>
          <w:b/>
          <w:sz w:val="32"/>
          <w:szCs w:val="32"/>
        </w:rPr>
      </w:pPr>
      <w:r w:rsidRPr="00D0411C">
        <w:rPr>
          <w:rFonts w:ascii="標楷體" w:eastAsia="標楷體" w:hAnsi="標楷體" w:hint="eastAsia"/>
          <w:b/>
          <w:sz w:val="32"/>
          <w:szCs w:val="32"/>
        </w:rPr>
        <w:t>壹、依據</w:t>
      </w:r>
    </w:p>
    <w:p w:rsidR="004D48A8" w:rsidRPr="00D0411C" w:rsidRDefault="004D48A8" w:rsidP="000473BA">
      <w:pPr>
        <w:adjustRightInd w:val="0"/>
        <w:snapToGrid w:val="0"/>
        <w:spacing w:line="440" w:lineRule="exact"/>
        <w:ind w:leftChars="267" w:left="641"/>
        <w:jc w:val="both"/>
        <w:rPr>
          <w:rFonts w:ascii="標楷體" w:eastAsia="標楷體" w:hAnsi="標楷體"/>
          <w:sz w:val="32"/>
          <w:szCs w:val="32"/>
        </w:rPr>
      </w:pPr>
      <w:r w:rsidRPr="00D0411C">
        <w:rPr>
          <w:rFonts w:ascii="標楷體" w:eastAsia="標楷體" w:hAnsi="標楷體" w:hint="eastAsia"/>
          <w:sz w:val="32"/>
          <w:szCs w:val="32"/>
        </w:rPr>
        <w:t>行政院</w:t>
      </w:r>
      <w:r w:rsidR="000473BA" w:rsidRPr="00D0411C">
        <w:rPr>
          <w:rFonts w:ascii="標楷體" w:eastAsia="標楷體" w:hAnsi="標楷體" w:hint="eastAsia"/>
          <w:sz w:val="32"/>
          <w:szCs w:val="32"/>
        </w:rPr>
        <w:t>104</w:t>
      </w:r>
      <w:r w:rsidRPr="00D0411C">
        <w:rPr>
          <w:rFonts w:ascii="標楷體" w:eastAsia="標楷體" w:hAnsi="標楷體" w:hint="eastAsia"/>
          <w:sz w:val="32"/>
          <w:szCs w:val="32"/>
        </w:rPr>
        <w:t>年</w:t>
      </w:r>
      <w:r w:rsidR="000473BA" w:rsidRPr="00D0411C">
        <w:rPr>
          <w:rFonts w:ascii="標楷體" w:eastAsia="標楷體" w:hAnsi="標楷體" w:hint="eastAsia"/>
          <w:sz w:val="32"/>
          <w:szCs w:val="32"/>
        </w:rPr>
        <w:t>4</w:t>
      </w:r>
      <w:r w:rsidRPr="00D0411C">
        <w:rPr>
          <w:rFonts w:ascii="標楷體" w:eastAsia="標楷體" w:hAnsi="標楷體" w:hint="eastAsia"/>
          <w:sz w:val="32"/>
          <w:szCs w:val="32"/>
        </w:rPr>
        <w:t>月</w:t>
      </w:r>
      <w:r w:rsidR="000473BA" w:rsidRPr="00D0411C">
        <w:rPr>
          <w:rFonts w:ascii="標楷體" w:eastAsia="標楷體" w:hAnsi="標楷體" w:hint="eastAsia"/>
          <w:sz w:val="32"/>
          <w:szCs w:val="32"/>
        </w:rPr>
        <w:t>7</w:t>
      </w:r>
      <w:r w:rsidRPr="00D0411C">
        <w:rPr>
          <w:rFonts w:ascii="標楷體" w:eastAsia="標楷體" w:hAnsi="標楷體" w:hint="eastAsia"/>
          <w:sz w:val="32"/>
          <w:szCs w:val="32"/>
        </w:rPr>
        <w:t>日院授</w:t>
      </w:r>
      <w:r w:rsidR="000473BA" w:rsidRPr="00D0411C">
        <w:rPr>
          <w:rFonts w:ascii="標楷體" w:eastAsia="標楷體" w:hAnsi="標楷體" w:hint="eastAsia"/>
          <w:sz w:val="32"/>
          <w:szCs w:val="32"/>
        </w:rPr>
        <w:t>發社</w:t>
      </w:r>
      <w:r w:rsidRPr="00D0411C">
        <w:rPr>
          <w:rFonts w:ascii="標楷體" w:eastAsia="標楷體" w:hAnsi="標楷體" w:hint="eastAsia"/>
          <w:sz w:val="32"/>
          <w:szCs w:val="32"/>
        </w:rPr>
        <w:t>字第</w:t>
      </w:r>
      <w:r w:rsidR="000473BA" w:rsidRPr="00D0411C">
        <w:rPr>
          <w:rFonts w:ascii="標楷體" w:eastAsia="標楷體" w:hAnsi="標楷體" w:hint="eastAsia"/>
          <w:sz w:val="32"/>
          <w:szCs w:val="32"/>
        </w:rPr>
        <w:t>1041300471</w:t>
      </w:r>
      <w:r w:rsidRPr="00D0411C">
        <w:rPr>
          <w:rFonts w:ascii="標楷體" w:eastAsia="標楷體" w:hAnsi="標楷體" w:hint="eastAsia"/>
          <w:sz w:val="32"/>
          <w:szCs w:val="32"/>
        </w:rPr>
        <w:t>號函頒</w:t>
      </w:r>
      <w:r w:rsidR="000473BA" w:rsidRPr="00D0411C">
        <w:rPr>
          <w:rFonts w:ascii="標楷體" w:eastAsia="標楷體" w:hAnsi="標楷體" w:hint="eastAsia"/>
          <w:sz w:val="32"/>
          <w:szCs w:val="32"/>
        </w:rPr>
        <w:t>修訂</w:t>
      </w:r>
      <w:r w:rsidRPr="00D0411C">
        <w:rPr>
          <w:rFonts w:ascii="標楷體" w:eastAsia="標楷體" w:hAnsi="標楷體" w:hint="eastAsia"/>
          <w:sz w:val="32"/>
          <w:szCs w:val="32"/>
        </w:rPr>
        <w:t>「政府服務創新精進方案」。</w:t>
      </w:r>
    </w:p>
    <w:p w:rsidR="004D48A8" w:rsidRPr="00D0411C" w:rsidRDefault="004D48A8" w:rsidP="002054D1">
      <w:pPr>
        <w:spacing w:line="440" w:lineRule="exact"/>
        <w:jc w:val="both"/>
        <w:rPr>
          <w:rFonts w:ascii="標楷體" w:eastAsia="標楷體" w:hAnsi="標楷體"/>
          <w:b/>
          <w:sz w:val="32"/>
          <w:szCs w:val="32"/>
        </w:rPr>
      </w:pPr>
      <w:r w:rsidRPr="00D0411C">
        <w:rPr>
          <w:rFonts w:ascii="標楷體" w:eastAsia="標楷體" w:hAnsi="標楷體" w:hint="eastAsia"/>
          <w:b/>
          <w:sz w:val="32"/>
          <w:szCs w:val="32"/>
        </w:rPr>
        <w:t>貳、實施對象</w:t>
      </w:r>
    </w:p>
    <w:p w:rsidR="004D48A8" w:rsidRPr="00D0411C" w:rsidRDefault="004D48A8" w:rsidP="005D6026">
      <w:pPr>
        <w:spacing w:afterLines="50" w:after="180" w:line="440" w:lineRule="exact"/>
        <w:ind w:leftChars="267" w:left="641"/>
        <w:jc w:val="both"/>
        <w:rPr>
          <w:rFonts w:ascii="標楷體" w:eastAsia="標楷體" w:hAnsi="標楷體"/>
          <w:sz w:val="32"/>
          <w:szCs w:val="32"/>
        </w:rPr>
      </w:pPr>
      <w:r w:rsidRPr="00D0411C">
        <w:rPr>
          <w:rFonts w:ascii="標楷體" w:eastAsia="標楷體" w:hAnsi="標楷體" w:hint="eastAsia"/>
          <w:sz w:val="32"/>
          <w:szCs w:val="32"/>
        </w:rPr>
        <w:t>法務部（以下簡稱本部）所屬各地方法院檢察署、行政執行分署及矯正機關（以下簡稱各機關）。</w:t>
      </w:r>
    </w:p>
    <w:p w:rsidR="004D48A8" w:rsidRPr="00D0411C" w:rsidRDefault="004D48A8" w:rsidP="00B32284">
      <w:pPr>
        <w:spacing w:line="440" w:lineRule="exact"/>
        <w:jc w:val="both"/>
        <w:rPr>
          <w:rFonts w:ascii="標楷體" w:eastAsia="標楷體" w:hAnsi="標楷體"/>
          <w:b/>
          <w:sz w:val="32"/>
          <w:szCs w:val="32"/>
        </w:rPr>
      </w:pPr>
      <w:r w:rsidRPr="00D0411C">
        <w:rPr>
          <w:rFonts w:ascii="標楷體" w:eastAsia="標楷體" w:hAnsi="標楷體" w:hint="eastAsia"/>
          <w:b/>
          <w:sz w:val="32"/>
          <w:szCs w:val="32"/>
        </w:rPr>
        <w:t>參、計畫目標</w:t>
      </w:r>
    </w:p>
    <w:p w:rsidR="004D48A8" w:rsidRPr="00D0411C" w:rsidRDefault="004D48A8" w:rsidP="005D6026">
      <w:pPr>
        <w:spacing w:afterLines="50" w:after="180" w:line="440" w:lineRule="exact"/>
        <w:ind w:left="641" w:hangingChars="200" w:hanging="641"/>
        <w:rPr>
          <w:rFonts w:ascii="標楷體" w:eastAsia="標楷體" w:hAnsi="標楷體"/>
          <w:sz w:val="32"/>
          <w:szCs w:val="32"/>
        </w:rPr>
      </w:pPr>
      <w:r w:rsidRPr="00D0411C">
        <w:rPr>
          <w:rFonts w:ascii="標楷體" w:eastAsia="標楷體" w:hAnsi="標楷體"/>
          <w:b/>
          <w:sz w:val="32"/>
          <w:szCs w:val="32"/>
        </w:rPr>
        <w:t xml:space="preserve">    </w:t>
      </w:r>
      <w:r w:rsidRPr="00D0411C">
        <w:rPr>
          <w:rFonts w:ascii="標楷體" w:eastAsia="標楷體" w:hAnsi="標楷體" w:hint="eastAsia"/>
          <w:sz w:val="32"/>
          <w:szCs w:val="32"/>
        </w:rPr>
        <w:t>為激勵各機關同仁，秉持「司法為民」之服務理念，創新與精進為民服務作為，達成全方位優質服務，提升法務機關親民形象與公信力之目標。</w:t>
      </w:r>
    </w:p>
    <w:p w:rsidR="004D48A8" w:rsidRPr="00D0411C" w:rsidRDefault="004D48A8" w:rsidP="005D6026">
      <w:pPr>
        <w:spacing w:afterLines="50" w:after="180" w:line="440" w:lineRule="exact"/>
        <w:ind w:left="2242" w:hangingChars="700" w:hanging="2242"/>
        <w:rPr>
          <w:rFonts w:ascii="標楷體" w:eastAsia="標楷體" w:hAnsi="標楷體"/>
          <w:sz w:val="32"/>
          <w:szCs w:val="32"/>
        </w:rPr>
      </w:pPr>
      <w:r w:rsidRPr="00D0411C">
        <w:rPr>
          <w:rFonts w:ascii="標楷體" w:eastAsia="標楷體" w:hAnsi="標楷體" w:hint="eastAsia"/>
          <w:b/>
          <w:sz w:val="32"/>
          <w:szCs w:val="32"/>
        </w:rPr>
        <w:t>肆、執行策略及方法</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904"/>
        <w:gridCol w:w="1552"/>
        <w:gridCol w:w="2516"/>
      </w:tblGrid>
      <w:tr w:rsidR="00D0411C" w:rsidRPr="00D0411C" w:rsidTr="00305297">
        <w:trPr>
          <w:trHeight w:val="1135"/>
        </w:trPr>
        <w:tc>
          <w:tcPr>
            <w:tcW w:w="1137" w:type="pct"/>
            <w:vAlign w:val="center"/>
          </w:tcPr>
          <w:p w:rsidR="004D48A8" w:rsidRPr="00D0411C" w:rsidRDefault="004D48A8" w:rsidP="00305297">
            <w:pPr>
              <w:snapToGrid w:val="0"/>
              <w:spacing w:line="360" w:lineRule="exact"/>
              <w:ind w:leftChars="-35" w:left="-84"/>
              <w:jc w:val="distribute"/>
              <w:rPr>
                <w:rFonts w:ascii="標楷體" w:eastAsia="標楷體" w:hAnsi="標楷體"/>
                <w:sz w:val="32"/>
                <w:szCs w:val="32"/>
              </w:rPr>
            </w:pPr>
            <w:r w:rsidRPr="00D0411C">
              <w:rPr>
                <w:rFonts w:ascii="標楷體" w:eastAsia="標楷體" w:hAnsi="標楷體" w:hint="eastAsia"/>
                <w:sz w:val="32"/>
                <w:szCs w:val="32"/>
              </w:rPr>
              <w:t>實施要項</w:t>
            </w:r>
          </w:p>
        </w:tc>
        <w:tc>
          <w:tcPr>
            <w:tcW w:w="1609" w:type="pct"/>
            <w:vAlign w:val="center"/>
          </w:tcPr>
          <w:p w:rsidR="004D48A8" w:rsidRPr="00D0411C" w:rsidRDefault="004D48A8" w:rsidP="00305297">
            <w:pPr>
              <w:snapToGrid w:val="0"/>
              <w:spacing w:line="360" w:lineRule="exact"/>
              <w:ind w:leftChars="-39" w:left="-94"/>
              <w:jc w:val="distribute"/>
              <w:rPr>
                <w:rFonts w:ascii="標楷體" w:eastAsia="標楷體" w:hAnsi="標楷體"/>
                <w:sz w:val="32"/>
                <w:szCs w:val="32"/>
              </w:rPr>
            </w:pPr>
            <w:r w:rsidRPr="00D0411C">
              <w:rPr>
                <w:rFonts w:ascii="標楷體" w:eastAsia="標楷體" w:hAnsi="標楷體" w:hint="eastAsia"/>
                <w:sz w:val="32"/>
                <w:szCs w:val="32"/>
              </w:rPr>
              <w:t>推動策略及方法</w:t>
            </w:r>
          </w:p>
        </w:tc>
        <w:tc>
          <w:tcPr>
            <w:tcW w:w="860" w:type="pct"/>
            <w:vAlign w:val="center"/>
          </w:tcPr>
          <w:p w:rsidR="004D48A8" w:rsidRPr="00D0411C" w:rsidRDefault="004D48A8" w:rsidP="00305297">
            <w:pPr>
              <w:snapToGrid w:val="0"/>
              <w:spacing w:line="360" w:lineRule="exact"/>
              <w:ind w:leftChars="-37" w:left="-89"/>
              <w:jc w:val="distribute"/>
              <w:rPr>
                <w:rFonts w:ascii="標楷體" w:eastAsia="標楷體" w:hAnsi="標楷體"/>
                <w:sz w:val="32"/>
                <w:szCs w:val="32"/>
              </w:rPr>
            </w:pPr>
            <w:r w:rsidRPr="00D0411C">
              <w:rPr>
                <w:rFonts w:ascii="標楷體" w:eastAsia="標楷體" w:hAnsi="標楷體" w:hint="eastAsia"/>
                <w:sz w:val="32"/>
                <w:szCs w:val="32"/>
              </w:rPr>
              <w:t>承辦機關</w:t>
            </w:r>
          </w:p>
        </w:tc>
        <w:tc>
          <w:tcPr>
            <w:tcW w:w="1395" w:type="pct"/>
            <w:vAlign w:val="center"/>
          </w:tcPr>
          <w:p w:rsidR="004D48A8" w:rsidRPr="00D0411C" w:rsidRDefault="004D48A8" w:rsidP="00305297">
            <w:pPr>
              <w:snapToGrid w:val="0"/>
              <w:spacing w:line="360" w:lineRule="exact"/>
              <w:ind w:leftChars="-50" w:left="-120"/>
              <w:jc w:val="distribute"/>
              <w:rPr>
                <w:rFonts w:ascii="標楷體" w:eastAsia="標楷體" w:hAnsi="標楷體"/>
                <w:sz w:val="32"/>
                <w:szCs w:val="32"/>
              </w:rPr>
            </w:pPr>
            <w:r w:rsidRPr="00D0411C">
              <w:rPr>
                <w:rFonts w:ascii="標楷體" w:eastAsia="標楷體" w:hAnsi="標楷體" w:hint="eastAsia"/>
                <w:sz w:val="32"/>
                <w:szCs w:val="32"/>
              </w:rPr>
              <w:t>預期效益</w:t>
            </w:r>
          </w:p>
        </w:tc>
      </w:tr>
      <w:tr w:rsidR="00D0411C" w:rsidRPr="00D0411C" w:rsidTr="00305297">
        <w:tc>
          <w:tcPr>
            <w:tcW w:w="1137" w:type="pct"/>
          </w:tcPr>
          <w:p w:rsidR="004D48A8" w:rsidRPr="00D0411C" w:rsidRDefault="004D48A8" w:rsidP="00305297">
            <w:pPr>
              <w:spacing w:line="360" w:lineRule="exact"/>
              <w:ind w:left="560" w:hangingChars="200" w:hanging="560"/>
              <w:jc w:val="both"/>
              <w:rPr>
                <w:rFonts w:ascii="標楷體" w:eastAsia="標楷體" w:hAnsi="標楷體"/>
                <w:sz w:val="28"/>
                <w:szCs w:val="28"/>
              </w:rPr>
            </w:pPr>
            <w:r w:rsidRPr="00D0411C">
              <w:rPr>
                <w:rFonts w:ascii="標楷體" w:eastAsia="標楷體" w:hAnsi="標楷體" w:hint="eastAsia"/>
                <w:sz w:val="28"/>
                <w:szCs w:val="28"/>
              </w:rPr>
              <w:t>一、提升服務品</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質，深化服</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務績效</w:t>
            </w:r>
          </w:p>
        </w:tc>
        <w:tc>
          <w:tcPr>
            <w:tcW w:w="1609" w:type="pct"/>
          </w:tcPr>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1.</w:t>
            </w:r>
            <w:r w:rsidRPr="00D0411C">
              <w:rPr>
                <w:rFonts w:ascii="標楷體" w:eastAsia="標楷體" w:hAnsi="標楷體" w:hint="eastAsia"/>
                <w:sz w:val="28"/>
                <w:szCs w:val="28"/>
              </w:rPr>
              <w:t>改善機關內外環境，規劃具有特色並符民眾需求之設施，主動協助民眾申辦，親切導引服務，並提供業務諮詢。</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2.</w:t>
            </w:r>
            <w:r w:rsidRPr="00D0411C">
              <w:rPr>
                <w:rFonts w:ascii="標楷體" w:eastAsia="標楷體" w:hAnsi="標楷體" w:hint="eastAsia"/>
                <w:sz w:val="28"/>
                <w:szCs w:val="28"/>
              </w:rPr>
              <w:t>蒐集輿情、民情，檢討精進為民服務工作，並善用傳播媒體及公聽會、說明會、村里民大會等公眾場合，宣導政府施政措施及執行成效，年度內至少一次。</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3.</w:t>
            </w:r>
            <w:r w:rsidRPr="00D0411C">
              <w:rPr>
                <w:rFonts w:ascii="標楷體" w:eastAsia="標楷體" w:hAnsi="標楷體" w:hint="eastAsia"/>
                <w:sz w:val="28"/>
                <w:szCs w:val="28"/>
              </w:rPr>
              <w:t>聯合企業、社會團體辦理或主動參與各項公益事務，宣達政</w:t>
            </w:r>
            <w:r w:rsidRPr="00D0411C">
              <w:rPr>
                <w:rFonts w:ascii="標楷體" w:eastAsia="標楷體" w:hAnsi="標楷體" w:hint="eastAsia"/>
                <w:sz w:val="28"/>
                <w:szCs w:val="28"/>
              </w:rPr>
              <w:lastRenderedPageBreak/>
              <w:t>府服務訊息及功能，年度內至少四次。</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4.</w:t>
            </w:r>
            <w:r w:rsidRPr="00D0411C">
              <w:rPr>
                <w:rFonts w:ascii="標楷體" w:eastAsia="標楷體" w:hAnsi="標楷體" w:hint="eastAsia"/>
                <w:sz w:val="28"/>
                <w:szCs w:val="28"/>
              </w:rPr>
              <w:t>積極推展矯正機關社區服務作為，每月至少一次，爭取民眾之認同。</w:t>
            </w:r>
          </w:p>
          <w:p w:rsidR="004D48A8" w:rsidRPr="00D0411C" w:rsidRDefault="004D48A8" w:rsidP="00305297">
            <w:pPr>
              <w:spacing w:line="360" w:lineRule="exact"/>
              <w:ind w:left="328" w:hangingChars="117" w:hanging="328"/>
              <w:jc w:val="both"/>
              <w:rPr>
                <w:rFonts w:ascii="標楷體" w:eastAsia="標楷體" w:hAnsi="標楷體"/>
                <w:sz w:val="28"/>
                <w:szCs w:val="28"/>
              </w:rPr>
            </w:pPr>
            <w:r w:rsidRPr="00D0411C">
              <w:rPr>
                <w:rFonts w:ascii="標楷體" w:eastAsia="標楷體" w:hAnsi="標楷體"/>
                <w:sz w:val="28"/>
                <w:szCs w:val="28"/>
              </w:rPr>
              <w:t>5.</w:t>
            </w:r>
            <w:r w:rsidRPr="00D0411C">
              <w:rPr>
                <w:rFonts w:ascii="標楷體" w:eastAsia="標楷體" w:hAnsi="標楷體" w:hint="eastAsia"/>
                <w:sz w:val="28"/>
                <w:szCs w:val="28"/>
              </w:rPr>
              <w:t>充實、更新各項服務設備及服務措施，包括櫃台高度、服務標示、申辦須知、申辦動線、停車空間及宣導資料等。</w:t>
            </w:r>
            <w:r w:rsidRPr="00D0411C">
              <w:rPr>
                <w:rFonts w:ascii="標楷體" w:eastAsia="標楷體" w:hAnsi="標楷體"/>
                <w:sz w:val="28"/>
                <w:szCs w:val="28"/>
              </w:rPr>
              <w:t xml:space="preserve"> </w:t>
            </w:r>
          </w:p>
        </w:tc>
        <w:tc>
          <w:tcPr>
            <w:tcW w:w="860" w:type="pct"/>
          </w:tcPr>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lastRenderedPageBreak/>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rPr>
            </w:pPr>
          </w:p>
          <w:p w:rsidR="004D48A8" w:rsidRPr="00D0411C" w:rsidRDefault="004D48A8" w:rsidP="00305297">
            <w:pPr>
              <w:spacing w:line="360" w:lineRule="exact"/>
              <w:rPr>
                <w:rFonts w:ascii="標楷體" w:eastAsia="標楷體" w:hAnsi="標楷體"/>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rPr>
            </w:pPr>
            <w:r w:rsidRPr="00D0411C">
              <w:rPr>
                <w:rFonts w:ascii="標楷體" w:eastAsia="標楷體" w:hAnsi="標楷體" w:hint="eastAsia"/>
                <w:sz w:val="28"/>
                <w:szCs w:val="28"/>
              </w:rPr>
              <w:t>各矯正機關</w:t>
            </w:r>
            <w:r w:rsidRPr="00D0411C">
              <w:rPr>
                <w:rFonts w:ascii="標楷體" w:eastAsia="標楷體" w:hAnsi="標楷體"/>
              </w:rPr>
              <w:t>(</w:t>
            </w:r>
            <w:r w:rsidRPr="00D0411C">
              <w:rPr>
                <w:rFonts w:ascii="標楷體" w:eastAsia="標楷體" w:hAnsi="標楷體" w:hint="eastAsia"/>
              </w:rPr>
              <w:t>女子監獄及少年矯正機關除外</w:t>
            </w:r>
            <w:r w:rsidRPr="00D0411C">
              <w:rPr>
                <w:rFonts w:ascii="標楷體" w:eastAsia="標楷體" w:hAnsi="標楷體"/>
              </w:rPr>
              <w:t>)</w:t>
            </w: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tc>
        <w:tc>
          <w:tcPr>
            <w:tcW w:w="1395" w:type="pct"/>
          </w:tcPr>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lastRenderedPageBreak/>
              <w:t>各機關第一線服務人員秉持「以客為尊」信念，提供主動、優質服務。</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宣達政府施政措施及成效，拉近與民眾之距離。</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結合公益、專業團體協助提供專業性服務，善用社會資</w:t>
            </w:r>
            <w:r w:rsidRPr="00D0411C">
              <w:rPr>
                <w:rFonts w:ascii="標楷體" w:eastAsia="標楷體" w:hAnsi="標楷體" w:hint="eastAsia"/>
                <w:sz w:val="28"/>
                <w:szCs w:val="28"/>
              </w:rPr>
              <w:lastRenderedPageBreak/>
              <w:t>源，協助公共服務。</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改善民眾對矯正機關之封閉觀念。</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提供民眾優質洽公環境，樹立機關服務形象。</w:t>
            </w:r>
          </w:p>
          <w:p w:rsidR="004D48A8" w:rsidRPr="00D0411C" w:rsidRDefault="004D48A8" w:rsidP="00305297">
            <w:pPr>
              <w:spacing w:line="360" w:lineRule="exact"/>
              <w:jc w:val="both"/>
              <w:rPr>
                <w:rFonts w:ascii="標楷體" w:eastAsia="標楷體" w:hAnsi="標楷體"/>
                <w:sz w:val="28"/>
                <w:szCs w:val="28"/>
              </w:rPr>
            </w:pPr>
          </w:p>
        </w:tc>
      </w:tr>
      <w:tr w:rsidR="00D0411C" w:rsidRPr="00D0411C" w:rsidTr="00305297">
        <w:tc>
          <w:tcPr>
            <w:tcW w:w="1137" w:type="pct"/>
          </w:tcPr>
          <w:p w:rsidR="004D48A8" w:rsidRPr="00D0411C" w:rsidRDefault="004D48A8" w:rsidP="00305297">
            <w:pPr>
              <w:spacing w:line="360" w:lineRule="exact"/>
              <w:ind w:left="560" w:hangingChars="200" w:hanging="560"/>
              <w:jc w:val="both"/>
              <w:rPr>
                <w:rFonts w:ascii="標楷體" w:eastAsia="標楷體" w:hAnsi="標楷體"/>
                <w:sz w:val="28"/>
                <w:szCs w:val="28"/>
              </w:rPr>
            </w:pPr>
            <w:r w:rsidRPr="00D0411C">
              <w:rPr>
                <w:rFonts w:ascii="標楷體" w:eastAsia="標楷體" w:hAnsi="標楷體" w:hint="eastAsia"/>
                <w:sz w:val="28"/>
                <w:szCs w:val="28"/>
              </w:rPr>
              <w:lastRenderedPageBreak/>
              <w:t>二、便捷服務程</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序，確保流</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程透明</w:t>
            </w:r>
          </w:p>
        </w:tc>
        <w:tc>
          <w:tcPr>
            <w:tcW w:w="1609" w:type="pct"/>
          </w:tcPr>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1.</w:t>
            </w:r>
            <w:r w:rsidRPr="00D0411C">
              <w:rPr>
                <w:rFonts w:ascii="標楷體" w:eastAsia="標楷體" w:hAnsi="標楷體" w:hint="eastAsia"/>
                <w:sz w:val="28"/>
                <w:szCs w:val="28"/>
              </w:rPr>
              <w:t>檢討、改善及設置單一窗口全功能櫃台，並以民眾角度檢討機關內部及上下游服務流程不便利之處，主動尋求跨部門及跨機關合作，整合服務流程。</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2.</w:t>
            </w:r>
            <w:r w:rsidRPr="00D0411C">
              <w:rPr>
                <w:rFonts w:ascii="標楷體" w:eastAsia="標楷體" w:hAnsi="標楷體" w:hint="eastAsia"/>
                <w:sz w:val="28"/>
                <w:szCs w:val="28"/>
              </w:rPr>
              <w:t>檢討為民服務工作相關作業標準及服務規範，編訂或簡化作業流程、辦理時限，訂定明確作業程序，並量化服務指標。</w:t>
            </w:r>
            <w:r w:rsidRPr="00D0411C">
              <w:rPr>
                <w:rFonts w:ascii="標楷體" w:eastAsia="標楷體" w:hAnsi="標楷體"/>
                <w:sz w:val="28"/>
                <w:szCs w:val="28"/>
              </w:rPr>
              <w:t xml:space="preserve"> </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3.</w:t>
            </w:r>
            <w:r w:rsidRPr="00D0411C">
              <w:rPr>
                <w:rFonts w:ascii="標楷體" w:eastAsia="標楷體" w:hAnsi="標楷體" w:hint="eastAsia"/>
                <w:sz w:val="28"/>
                <w:szCs w:val="28"/>
              </w:rPr>
              <w:t>檢討申辦案件應檢附文件之必要性，並予以減量；配合推動電子謄本政策，提高資料查驗使用電子謄本認證之比例。</w:t>
            </w:r>
          </w:p>
          <w:p w:rsidR="004D48A8" w:rsidRPr="00D0411C" w:rsidRDefault="004D48A8" w:rsidP="00305297">
            <w:pPr>
              <w:spacing w:line="360" w:lineRule="exact"/>
              <w:ind w:left="280" w:hangingChars="100" w:hanging="280"/>
              <w:jc w:val="both"/>
              <w:rPr>
                <w:rFonts w:ascii="標楷體" w:eastAsia="標楷體" w:hAnsi="標楷體"/>
                <w:sz w:val="28"/>
                <w:szCs w:val="28"/>
              </w:rPr>
            </w:pPr>
          </w:p>
          <w:p w:rsidR="004D48A8" w:rsidRPr="00D0411C" w:rsidRDefault="004D48A8" w:rsidP="00305297">
            <w:pPr>
              <w:spacing w:line="360" w:lineRule="exact"/>
              <w:ind w:left="294" w:hangingChars="105" w:hanging="294"/>
              <w:jc w:val="both"/>
              <w:rPr>
                <w:rFonts w:ascii="標楷體" w:eastAsia="標楷體" w:hAnsi="標楷體"/>
                <w:sz w:val="28"/>
                <w:szCs w:val="28"/>
              </w:rPr>
            </w:pPr>
            <w:r w:rsidRPr="00D0411C">
              <w:rPr>
                <w:rFonts w:ascii="標楷體" w:eastAsia="標楷體" w:hAnsi="標楷體"/>
                <w:sz w:val="28"/>
                <w:szCs w:val="28"/>
              </w:rPr>
              <w:t>4.</w:t>
            </w:r>
            <w:r w:rsidRPr="00D0411C">
              <w:rPr>
                <w:rFonts w:ascii="標楷體" w:eastAsia="標楷體" w:hAnsi="標楷體" w:hint="eastAsia"/>
                <w:sz w:val="28"/>
                <w:szCs w:val="28"/>
              </w:rPr>
              <w:t>公開各項服務標準作業程序資訊。在不違反資訊公開規定及隱私權保護之前提下，各機關應建立至少五項申辦或申請案件公開查詢機制，提供民眾瞭解案件處理流程及最新進度。</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5.</w:t>
            </w:r>
            <w:r w:rsidRPr="00D0411C">
              <w:rPr>
                <w:rFonts w:ascii="標楷體" w:eastAsia="標楷體" w:hAnsi="標楷體" w:hint="eastAsia"/>
                <w:sz w:val="28"/>
                <w:szCs w:val="28"/>
              </w:rPr>
              <w:t>建立內部稽核制度，嚴謹監督作業過程。</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B62E4D">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6.</w:t>
            </w:r>
            <w:r w:rsidRPr="00D0411C">
              <w:rPr>
                <w:rFonts w:ascii="標楷體" w:eastAsia="標楷體" w:hAnsi="標楷體" w:hint="eastAsia"/>
                <w:sz w:val="28"/>
                <w:szCs w:val="28"/>
              </w:rPr>
              <w:t>透過無線網路及行動載具的便利性，主動迅速提供電子化政府各項行動便民及超值服務。</w:t>
            </w:r>
          </w:p>
        </w:tc>
        <w:tc>
          <w:tcPr>
            <w:tcW w:w="860" w:type="pct"/>
          </w:tcPr>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293E05">
            <w:pPr>
              <w:spacing w:line="360" w:lineRule="exact"/>
              <w:ind w:rightChars="50" w:right="120"/>
              <w:jc w:val="both"/>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293E05">
            <w:pPr>
              <w:spacing w:line="360" w:lineRule="exact"/>
              <w:ind w:rightChars="50" w:right="120"/>
              <w:jc w:val="both"/>
              <w:rPr>
                <w:rFonts w:ascii="標楷體" w:eastAsia="標楷體" w:hAnsi="標楷體"/>
                <w:sz w:val="28"/>
                <w:szCs w:val="28"/>
              </w:rPr>
            </w:pPr>
          </w:p>
          <w:p w:rsidR="004D48A8" w:rsidRPr="00D0411C" w:rsidRDefault="004D48A8" w:rsidP="00293E05">
            <w:pPr>
              <w:spacing w:line="360" w:lineRule="exact"/>
              <w:ind w:rightChars="50" w:right="120"/>
              <w:jc w:val="both"/>
              <w:rPr>
                <w:rFonts w:ascii="標楷體" w:eastAsia="標楷體" w:hAnsi="標楷體"/>
                <w:sz w:val="28"/>
                <w:szCs w:val="28"/>
              </w:rPr>
            </w:pPr>
          </w:p>
          <w:p w:rsidR="004D48A8" w:rsidRPr="00D0411C" w:rsidRDefault="004D48A8" w:rsidP="00293E05">
            <w:pPr>
              <w:spacing w:line="360" w:lineRule="exact"/>
              <w:ind w:rightChars="50" w:right="120"/>
              <w:jc w:val="both"/>
              <w:rPr>
                <w:rFonts w:ascii="標楷體" w:eastAsia="標楷體" w:hAnsi="標楷體"/>
                <w:sz w:val="28"/>
                <w:szCs w:val="28"/>
              </w:rPr>
            </w:pPr>
          </w:p>
          <w:p w:rsidR="004D48A8" w:rsidRPr="00D0411C" w:rsidRDefault="004D48A8" w:rsidP="00293E05">
            <w:pPr>
              <w:spacing w:line="360" w:lineRule="exact"/>
              <w:ind w:rightChars="50" w:right="120"/>
              <w:jc w:val="both"/>
              <w:rPr>
                <w:rFonts w:ascii="標楷體" w:eastAsia="標楷體" w:hAnsi="標楷體"/>
                <w:sz w:val="28"/>
                <w:szCs w:val="28"/>
              </w:rPr>
            </w:pPr>
          </w:p>
          <w:p w:rsidR="004D48A8" w:rsidRPr="00D0411C" w:rsidRDefault="004D48A8" w:rsidP="00293E05">
            <w:pPr>
              <w:spacing w:line="360" w:lineRule="exact"/>
              <w:ind w:rightChars="50" w:right="120"/>
              <w:jc w:val="both"/>
              <w:rPr>
                <w:rFonts w:ascii="標楷體" w:eastAsia="標楷體" w:hAnsi="標楷體"/>
                <w:sz w:val="28"/>
                <w:szCs w:val="28"/>
              </w:rPr>
            </w:pPr>
          </w:p>
        </w:tc>
        <w:tc>
          <w:tcPr>
            <w:tcW w:w="1395" w:type="pct"/>
          </w:tcPr>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全面提供民眾便捷洽公環境，達到一處收件，全程服務之要求，落實「臨櫃服務一次</w:t>
            </w:r>
            <w:r w:rsidRPr="00D0411C">
              <w:rPr>
                <w:rFonts w:ascii="標楷體" w:eastAsia="標楷體" w:hAnsi="標楷體"/>
                <w:sz w:val="28"/>
                <w:szCs w:val="28"/>
              </w:rPr>
              <w:t>OK</w:t>
            </w:r>
            <w:r w:rsidRPr="00D0411C">
              <w:rPr>
                <w:rFonts w:ascii="標楷體" w:eastAsia="標楷體" w:hAnsi="標楷體" w:hint="eastAsia"/>
                <w:sz w:val="28"/>
                <w:szCs w:val="28"/>
              </w:rPr>
              <w:t>」。</w:t>
            </w: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各機關員工工作手冊應定期修正，使各項為民服務作業流程標準化、一致性，節省工時，減少疏誤。</w:t>
            </w:r>
          </w:p>
          <w:p w:rsidR="004D48A8" w:rsidRPr="00D0411C" w:rsidRDefault="004D48A8" w:rsidP="00305297">
            <w:pPr>
              <w:spacing w:line="360" w:lineRule="exact"/>
              <w:ind w:firstLineChars="50" w:firstLine="140"/>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提供配合網路申辦、並檢討改進電子謄本認證之比例，減少辦理案件之作業流程，提高便利性。</w:t>
            </w:r>
          </w:p>
          <w:p w:rsidR="004D48A8" w:rsidRPr="00D0411C" w:rsidRDefault="004D48A8" w:rsidP="00305297">
            <w:pPr>
              <w:spacing w:line="360" w:lineRule="exact"/>
              <w:ind w:leftChars="50" w:left="120" w:rightChars="50" w:right="120"/>
              <w:jc w:val="both"/>
              <w:rPr>
                <w:rFonts w:ascii="標楷體" w:eastAsia="標楷體" w:hAnsi="標楷體"/>
                <w:sz w:val="28"/>
                <w:szCs w:val="28"/>
              </w:rPr>
            </w:pP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1.</w:t>
            </w:r>
            <w:r w:rsidRPr="00D0411C">
              <w:rPr>
                <w:rFonts w:ascii="標楷體" w:eastAsia="標楷體" w:hAnsi="標楷體" w:hint="eastAsia"/>
                <w:sz w:val="28"/>
                <w:szCs w:val="28"/>
              </w:rPr>
              <w:t>使民眾清楚瞭解申辦案件應附之證件及作業程序，以加速辦理時間。</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2.</w:t>
            </w:r>
            <w:r w:rsidRPr="00D0411C">
              <w:rPr>
                <w:rFonts w:ascii="標楷體" w:eastAsia="標楷體" w:hAnsi="標楷體" w:hint="eastAsia"/>
                <w:sz w:val="28"/>
                <w:szCs w:val="28"/>
              </w:rPr>
              <w:t>提供收件確認訊息及查詢管道，讓民眾瞭解案件處理流程及最新進度。</w:t>
            </w: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各機關全面實施，加強服務品質控管，落實</w:t>
            </w:r>
            <w:r w:rsidRPr="00D0411C">
              <w:rPr>
                <w:rFonts w:ascii="標楷體" w:eastAsia="標楷體" w:hAnsi="標楷體"/>
                <w:sz w:val="28"/>
                <w:szCs w:val="28"/>
              </w:rPr>
              <w:t>PDCA</w:t>
            </w:r>
            <w:r w:rsidRPr="00D0411C">
              <w:rPr>
                <w:rFonts w:ascii="標楷體" w:eastAsia="標楷體" w:hAnsi="標楷體" w:hint="eastAsia"/>
                <w:sz w:val="28"/>
                <w:szCs w:val="28"/>
              </w:rPr>
              <w:t>（計畫、執行、檢核、矯正）檢核環節。</w:t>
            </w:r>
          </w:p>
          <w:p w:rsidR="004D48A8" w:rsidRPr="00D0411C" w:rsidRDefault="004D48A8" w:rsidP="00580362">
            <w:pPr>
              <w:spacing w:line="360" w:lineRule="exact"/>
              <w:ind w:rightChars="50" w:right="120"/>
              <w:jc w:val="both"/>
              <w:rPr>
                <w:rFonts w:ascii="標楷體" w:eastAsia="標楷體" w:hAnsi="標楷體"/>
                <w:sz w:val="28"/>
                <w:szCs w:val="28"/>
              </w:rPr>
            </w:pPr>
            <w:r w:rsidRPr="00D0411C">
              <w:rPr>
                <w:rFonts w:ascii="標楷體" w:eastAsia="標楷體" w:hAnsi="標楷體" w:hint="eastAsia"/>
                <w:sz w:val="28"/>
                <w:szCs w:val="28"/>
              </w:rPr>
              <w:t>機關服務提供，與時俱進，並以「主動關心服務到家」為目標。</w:t>
            </w:r>
          </w:p>
        </w:tc>
      </w:tr>
      <w:tr w:rsidR="00D0411C" w:rsidRPr="00D0411C" w:rsidTr="00305297">
        <w:tc>
          <w:tcPr>
            <w:tcW w:w="1137" w:type="pct"/>
          </w:tcPr>
          <w:p w:rsidR="004D48A8" w:rsidRPr="00D0411C" w:rsidRDefault="004D48A8" w:rsidP="00305297">
            <w:pPr>
              <w:spacing w:line="360" w:lineRule="exact"/>
              <w:ind w:left="560" w:hangingChars="200" w:hanging="560"/>
              <w:jc w:val="both"/>
              <w:rPr>
                <w:rFonts w:ascii="標楷體" w:eastAsia="標楷體" w:hAnsi="標楷體"/>
                <w:sz w:val="28"/>
                <w:szCs w:val="28"/>
              </w:rPr>
            </w:pPr>
            <w:r w:rsidRPr="00D0411C">
              <w:rPr>
                <w:rFonts w:ascii="標楷體" w:eastAsia="標楷體" w:hAnsi="標楷體" w:hint="eastAsia"/>
                <w:sz w:val="28"/>
                <w:szCs w:val="28"/>
              </w:rPr>
              <w:t>三、探查民意趨</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勢，建立顧</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客關係</w:t>
            </w:r>
          </w:p>
        </w:tc>
        <w:tc>
          <w:tcPr>
            <w:tcW w:w="1609" w:type="pct"/>
          </w:tcPr>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1.</w:t>
            </w:r>
            <w:r w:rsidRPr="00D0411C">
              <w:rPr>
                <w:rFonts w:ascii="標楷體" w:eastAsia="標楷體" w:hAnsi="標楷體" w:hint="eastAsia"/>
                <w:sz w:val="28"/>
                <w:szCs w:val="28"/>
              </w:rPr>
              <w:t>建立（或委外）</w:t>
            </w:r>
            <w:r w:rsidRPr="00D0411C">
              <w:rPr>
                <w:rFonts w:ascii="標楷體" w:eastAsia="標楷體" w:hAnsi="標楷體"/>
                <w:sz w:val="28"/>
                <w:szCs w:val="28"/>
              </w:rPr>
              <w:t xml:space="preserve">call center </w:t>
            </w:r>
            <w:r w:rsidRPr="00D0411C">
              <w:rPr>
                <w:rFonts w:ascii="標楷體" w:eastAsia="標楷體" w:hAnsi="標楷體" w:hint="eastAsia"/>
                <w:sz w:val="28"/>
                <w:szCs w:val="28"/>
              </w:rPr>
              <w:t>人員回應民眾處理機制，提供即時、正確之專業及法令知識解答，減少處理時間成本，降低民眾之抱怨頻率。</w:t>
            </w:r>
          </w:p>
          <w:p w:rsidR="004D48A8" w:rsidRPr="00D0411C" w:rsidRDefault="004D48A8" w:rsidP="00305297">
            <w:pPr>
              <w:spacing w:line="360" w:lineRule="exact"/>
              <w:ind w:left="311" w:hangingChars="111" w:hanging="311"/>
              <w:jc w:val="both"/>
              <w:rPr>
                <w:rFonts w:ascii="標楷體" w:eastAsia="標楷體" w:hAnsi="標楷體"/>
                <w:sz w:val="28"/>
                <w:szCs w:val="28"/>
              </w:rPr>
            </w:pPr>
            <w:r w:rsidRPr="00D0411C">
              <w:rPr>
                <w:rFonts w:ascii="標楷體" w:eastAsia="標楷體" w:hAnsi="標楷體"/>
                <w:sz w:val="28"/>
                <w:szCs w:val="28"/>
              </w:rPr>
              <w:t>2.</w:t>
            </w:r>
            <w:r w:rsidRPr="00D0411C">
              <w:rPr>
                <w:rFonts w:ascii="標楷體" w:eastAsia="標楷體" w:hAnsi="標楷體" w:hint="eastAsia"/>
                <w:sz w:val="28"/>
                <w:szCs w:val="28"/>
              </w:rPr>
              <w:t>定期或不定期辦理服務品質、服務態度考核及電話禮貌測試，針對缺失，切實檢討改進；訂定或修訂服務態度、禮儀獎懲辦法，並統計遭投訴電話件數，惕勵員工提升服務品質。</w:t>
            </w:r>
          </w:p>
          <w:p w:rsidR="004D48A8" w:rsidRPr="00D0411C" w:rsidRDefault="004D48A8" w:rsidP="00305297">
            <w:pPr>
              <w:spacing w:line="360" w:lineRule="exact"/>
              <w:ind w:left="311" w:hangingChars="111" w:hanging="311"/>
              <w:jc w:val="both"/>
              <w:rPr>
                <w:rFonts w:ascii="標楷體" w:eastAsia="標楷體" w:hAnsi="標楷體"/>
                <w:sz w:val="28"/>
                <w:szCs w:val="28"/>
              </w:rPr>
            </w:pPr>
            <w:r w:rsidRPr="00D0411C">
              <w:rPr>
                <w:rFonts w:ascii="標楷體" w:eastAsia="標楷體" w:hAnsi="標楷體"/>
                <w:sz w:val="28"/>
                <w:szCs w:val="28"/>
              </w:rPr>
              <w:t>3.</w:t>
            </w:r>
            <w:r w:rsidRPr="00D0411C">
              <w:rPr>
                <w:rFonts w:ascii="標楷體" w:eastAsia="標楷體" w:hAnsi="標楷體" w:hint="eastAsia"/>
                <w:sz w:val="28"/>
                <w:szCs w:val="28"/>
              </w:rPr>
              <w:t>定期選拔電話禮貌優良楷模給予表揚，以資鼓勵。</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4.</w:t>
            </w:r>
            <w:r w:rsidRPr="00D0411C">
              <w:rPr>
                <w:rFonts w:ascii="標楷體" w:eastAsia="標楷體" w:hAnsi="標楷體" w:hint="eastAsia"/>
                <w:sz w:val="28"/>
                <w:szCs w:val="28"/>
              </w:rPr>
              <w:t>建立新聞媒體及報章輿論快速回應機制及標準作業程序，主動為政策辯護或更正不實內容，以導正社會視聽。</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5.</w:t>
            </w:r>
            <w:r w:rsidRPr="00D0411C">
              <w:rPr>
                <w:rFonts w:ascii="標楷體" w:eastAsia="標楷體" w:hAnsi="標楷體" w:hint="eastAsia"/>
                <w:sz w:val="28"/>
                <w:szCs w:val="28"/>
              </w:rPr>
              <w:t>有系統地建立「常見問題集」（ＦＡＱ）管理機制，轉換民眾意見成為服務政策或措施；或透過民眾需求調查規劃服務政策或措施。</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6.</w:t>
            </w:r>
            <w:r w:rsidRPr="00D0411C">
              <w:rPr>
                <w:rFonts w:ascii="標楷體" w:eastAsia="標楷體" w:hAnsi="標楷體" w:hint="eastAsia"/>
                <w:sz w:val="28"/>
                <w:szCs w:val="28"/>
              </w:rPr>
              <w:t>定期辦理民眾意見調查，分析調查結果，改進服務缺失；每半年至少一次強化問卷內容與測量方式之設計及評價結果分析，並研析滿意度趨勢，再與同性質機關進行比較，供改進服務之參考。</w:t>
            </w:r>
          </w:p>
        </w:tc>
        <w:tc>
          <w:tcPr>
            <w:tcW w:w="860" w:type="pct"/>
          </w:tcPr>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tc>
        <w:tc>
          <w:tcPr>
            <w:tcW w:w="1395" w:type="pct"/>
          </w:tcPr>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民眾如有專業或法令之疑問，可直撥或轉接各機關</w:t>
            </w:r>
            <w:r w:rsidRPr="00D0411C">
              <w:rPr>
                <w:rFonts w:ascii="標楷體" w:eastAsia="標楷體" w:hAnsi="標楷體"/>
                <w:sz w:val="28"/>
                <w:szCs w:val="28"/>
              </w:rPr>
              <w:t>call center</w:t>
            </w:r>
            <w:r w:rsidRPr="00D0411C">
              <w:rPr>
                <w:rFonts w:ascii="標楷體" w:eastAsia="標楷體" w:hAnsi="標楷體" w:hint="eastAsia"/>
                <w:sz w:val="28"/>
                <w:szCs w:val="28"/>
              </w:rPr>
              <w:t>專線，由專責人員解答相關問題，達到快速有效的電話解答服務。</w:t>
            </w: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藉由檢核機制，惕勵員工持續提升服務品質。</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作為其他同仁學習標竿，發揮擴散效果。</w:t>
            </w: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各機關針對新聞負面報導，應於第一時間主動澄清，並提出具體事證以平衡事實，供民眾獲得正確資訊。</w:t>
            </w: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各機關透過「為民服務常見問題集</w:t>
            </w:r>
            <w:r w:rsidRPr="00D0411C">
              <w:rPr>
                <w:rFonts w:ascii="標楷體" w:eastAsia="標楷體" w:hAnsi="標楷體"/>
                <w:sz w:val="28"/>
                <w:szCs w:val="28"/>
              </w:rPr>
              <w:t>FAQ</w:t>
            </w:r>
            <w:r w:rsidRPr="00D0411C">
              <w:rPr>
                <w:rFonts w:ascii="標楷體" w:eastAsia="標楷體" w:hAnsi="標楷體" w:hint="eastAsia"/>
                <w:sz w:val="28"/>
                <w:szCs w:val="28"/>
              </w:rPr>
              <w:t>」，積極檢討改進服務政策或措施，減少民眾疑惑，增進對政府施政之信賴感。</w:t>
            </w: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各機關透過民意調查，瞭解民情、民瘼、民眾觀感及民眾需求，改進服務缺失。</w:t>
            </w:r>
          </w:p>
          <w:p w:rsidR="004D48A8" w:rsidRPr="00D0411C" w:rsidRDefault="004D48A8" w:rsidP="00305297">
            <w:pPr>
              <w:spacing w:line="360" w:lineRule="exact"/>
              <w:jc w:val="both"/>
              <w:rPr>
                <w:rFonts w:ascii="標楷體" w:eastAsia="標楷體" w:hAnsi="標楷體"/>
                <w:sz w:val="28"/>
                <w:szCs w:val="28"/>
              </w:rPr>
            </w:pPr>
          </w:p>
        </w:tc>
      </w:tr>
      <w:tr w:rsidR="00D0411C" w:rsidRPr="00D0411C" w:rsidTr="00305297">
        <w:tc>
          <w:tcPr>
            <w:tcW w:w="1137" w:type="pct"/>
          </w:tcPr>
          <w:p w:rsidR="004D48A8" w:rsidRPr="00D0411C" w:rsidRDefault="004D48A8" w:rsidP="00305297">
            <w:pPr>
              <w:spacing w:line="360" w:lineRule="exact"/>
              <w:ind w:left="560" w:hangingChars="200" w:hanging="560"/>
              <w:jc w:val="both"/>
              <w:rPr>
                <w:rFonts w:ascii="標楷體" w:eastAsia="標楷體" w:hAnsi="標楷體"/>
                <w:sz w:val="28"/>
                <w:szCs w:val="28"/>
              </w:rPr>
            </w:pPr>
            <w:r w:rsidRPr="00D0411C">
              <w:rPr>
                <w:rFonts w:ascii="標楷體" w:eastAsia="標楷體" w:hAnsi="標楷體" w:hint="eastAsia"/>
                <w:sz w:val="28"/>
                <w:szCs w:val="28"/>
              </w:rPr>
              <w:t>四、豐富服務資</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訊，促進網</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路溝通</w:t>
            </w:r>
          </w:p>
        </w:tc>
        <w:tc>
          <w:tcPr>
            <w:tcW w:w="1609" w:type="pct"/>
          </w:tcPr>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1.</w:t>
            </w:r>
            <w:r w:rsidRPr="00D0411C">
              <w:rPr>
                <w:rFonts w:ascii="標楷體" w:eastAsia="標楷體" w:hAnsi="標楷體" w:hint="eastAsia"/>
                <w:sz w:val="28"/>
                <w:szCs w:val="28"/>
              </w:rPr>
              <w:t>主動規劃公開機關基本資料、核心政策、執行計畫、服務措施及預決算情形等重要資訊。提供之資訊內容需正確連結，並即時更新。</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2.</w:t>
            </w:r>
            <w:r w:rsidRPr="00D0411C">
              <w:rPr>
                <w:rFonts w:ascii="標楷體" w:eastAsia="標楷體" w:hAnsi="標楷體" w:hint="eastAsia"/>
                <w:sz w:val="28"/>
                <w:szCs w:val="28"/>
              </w:rPr>
              <w:t>機關網站或網頁設計，網站（頁）資訊檢索應規劃提供多樣性檢索方式；並遵循相關規範標示電子資料，配合</w:t>
            </w:r>
            <w:r w:rsidRPr="00D0411C">
              <w:rPr>
                <w:rFonts w:ascii="標楷體" w:eastAsia="標楷體" w:hAnsi="標楷體"/>
                <w:sz w:val="28"/>
                <w:szCs w:val="28"/>
              </w:rPr>
              <w:t>MYEGov</w:t>
            </w:r>
            <w:r w:rsidRPr="00D0411C">
              <w:rPr>
                <w:rFonts w:ascii="標楷體" w:eastAsia="標楷體" w:hAnsi="標楷體" w:hint="eastAsia"/>
                <w:sz w:val="28"/>
                <w:szCs w:val="28"/>
              </w:rPr>
              <w:t>提供至少三種分類檢索服務。</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3.</w:t>
            </w:r>
            <w:r w:rsidRPr="00D0411C">
              <w:rPr>
                <w:rFonts w:ascii="標楷體" w:eastAsia="標楷體" w:hAnsi="標楷體" w:hint="eastAsia"/>
                <w:sz w:val="28"/>
                <w:szCs w:val="28"/>
              </w:rPr>
              <w:t>規劃建置多元化電子參與管道，如意見留言板、線上論壇、網路投票及網路民調等，簡化相關互動及操作方式，以提供民眾友善網路溝通環境。</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4.</w:t>
            </w:r>
            <w:r w:rsidRPr="00D0411C">
              <w:rPr>
                <w:rFonts w:ascii="標楷體" w:eastAsia="標楷體" w:hAnsi="標楷體" w:hint="eastAsia"/>
                <w:sz w:val="28"/>
                <w:szCs w:val="28"/>
              </w:rPr>
              <w:t>賡續檢討推動網站（線上）申辦業務及服務項目，提供完整申辦資訊及安全申辦認證，並規劃新增申辦項目，提高線上申辦使用率。</w:t>
            </w:r>
          </w:p>
          <w:p w:rsidR="004D48A8" w:rsidRPr="00D0411C" w:rsidRDefault="004D48A8" w:rsidP="00950423">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5.</w:t>
            </w:r>
            <w:r w:rsidRPr="00D0411C">
              <w:rPr>
                <w:rFonts w:ascii="標楷體" w:eastAsia="標楷體" w:hAnsi="標楷體" w:hint="eastAsia"/>
                <w:sz w:val="28"/>
                <w:szCs w:val="28"/>
              </w:rPr>
              <w:t>透過資通訊科技的運用，改善政府服務提供方式，鼓勵民眾多用網路或行動載具。</w:t>
            </w:r>
          </w:p>
        </w:tc>
        <w:tc>
          <w:tcPr>
            <w:tcW w:w="860" w:type="pct"/>
          </w:tcPr>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tc>
        <w:tc>
          <w:tcPr>
            <w:tcW w:w="1395" w:type="pct"/>
          </w:tcPr>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各機關網站主動公開機關之基本資訊，並即時更新，供民眾可</w:t>
            </w:r>
            <w:r w:rsidRPr="00D0411C">
              <w:rPr>
                <w:rFonts w:ascii="標楷體" w:eastAsia="標楷體" w:hAnsi="標楷體"/>
                <w:sz w:val="28"/>
                <w:szCs w:val="28"/>
              </w:rPr>
              <w:t>24</w:t>
            </w:r>
            <w:r w:rsidRPr="00D0411C">
              <w:rPr>
                <w:rFonts w:ascii="標楷體" w:eastAsia="標楷體" w:hAnsi="標楷體" w:hint="eastAsia"/>
                <w:sz w:val="28"/>
                <w:szCs w:val="28"/>
              </w:rPr>
              <w:t>小時上網查閱最新訊息。</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eastAsia="標楷體"/>
                <w:sz w:val="28"/>
                <w:szCs w:val="28"/>
              </w:rPr>
            </w:pPr>
            <w:r w:rsidRPr="00D0411C">
              <w:rPr>
                <w:rFonts w:eastAsia="標楷體" w:hint="eastAsia"/>
                <w:sz w:val="28"/>
                <w:szCs w:val="28"/>
              </w:rPr>
              <w:t>提高網站資訊檢索介面的友善度，導引民眾迅速查詢所需資訊。</w:t>
            </w:r>
          </w:p>
          <w:p w:rsidR="004D48A8" w:rsidRPr="00D0411C" w:rsidRDefault="004D48A8" w:rsidP="00305297">
            <w:pPr>
              <w:spacing w:line="360" w:lineRule="exact"/>
              <w:jc w:val="both"/>
              <w:rPr>
                <w:rFonts w:eastAsia="標楷體"/>
                <w:sz w:val="28"/>
                <w:szCs w:val="28"/>
              </w:rPr>
            </w:pPr>
          </w:p>
          <w:p w:rsidR="004D48A8" w:rsidRPr="00D0411C" w:rsidRDefault="004D48A8" w:rsidP="00305297">
            <w:pPr>
              <w:spacing w:line="360" w:lineRule="exact"/>
              <w:jc w:val="both"/>
              <w:rPr>
                <w:rFonts w:eastAsia="標楷體"/>
                <w:sz w:val="28"/>
                <w:szCs w:val="28"/>
              </w:rPr>
            </w:pPr>
          </w:p>
          <w:p w:rsidR="004D48A8" w:rsidRPr="00D0411C" w:rsidRDefault="004D48A8" w:rsidP="00305297">
            <w:pPr>
              <w:spacing w:line="360" w:lineRule="exact"/>
              <w:jc w:val="both"/>
              <w:rPr>
                <w:rFonts w:eastAsia="標楷體"/>
                <w:sz w:val="28"/>
                <w:szCs w:val="28"/>
              </w:rPr>
            </w:pPr>
          </w:p>
          <w:p w:rsidR="004D48A8" w:rsidRPr="00D0411C" w:rsidRDefault="004D48A8" w:rsidP="00305297">
            <w:pPr>
              <w:spacing w:line="360" w:lineRule="exact"/>
              <w:jc w:val="both"/>
              <w:rPr>
                <w:rFonts w:eastAsia="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各機關網頁設置民眾意見反映區並維護管理，提供民眾多元之抒發意見管道，建立良好溝通模式。</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各機關持續增列線上申辦業務，以達「多用網路少用馬路」之目標，增加民眾之便利性。</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465A62">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多用網路少用馬路，讓民眾「不出門能辦大小事」。</w:t>
            </w:r>
            <w:r w:rsidRPr="00D0411C">
              <w:rPr>
                <w:rFonts w:ascii="標楷體" w:eastAsia="標楷體" w:hAnsi="標楷體"/>
                <w:sz w:val="28"/>
                <w:szCs w:val="28"/>
              </w:rPr>
              <w:t xml:space="preserve"> </w:t>
            </w:r>
          </w:p>
        </w:tc>
      </w:tr>
      <w:tr w:rsidR="00D0411C" w:rsidRPr="00D0411C" w:rsidTr="00305297">
        <w:tc>
          <w:tcPr>
            <w:tcW w:w="1137" w:type="pct"/>
          </w:tcPr>
          <w:p w:rsidR="004D48A8" w:rsidRPr="00D0411C" w:rsidRDefault="004D48A8" w:rsidP="00305297">
            <w:pPr>
              <w:spacing w:line="360" w:lineRule="exact"/>
              <w:ind w:left="560" w:hangingChars="200" w:hanging="560"/>
              <w:jc w:val="both"/>
              <w:rPr>
                <w:rFonts w:ascii="標楷體" w:eastAsia="標楷體" w:hAnsi="標楷體"/>
                <w:sz w:val="28"/>
                <w:szCs w:val="28"/>
              </w:rPr>
            </w:pPr>
            <w:r w:rsidRPr="00D0411C">
              <w:rPr>
                <w:rFonts w:ascii="標楷體" w:eastAsia="標楷體" w:hAnsi="標楷體" w:hint="eastAsia"/>
                <w:sz w:val="28"/>
                <w:szCs w:val="28"/>
              </w:rPr>
              <w:t>五、創新服務方</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式，整合服</w:t>
            </w:r>
          </w:p>
          <w:p w:rsidR="004D48A8" w:rsidRPr="00D0411C" w:rsidRDefault="004D48A8" w:rsidP="00305297">
            <w:pPr>
              <w:spacing w:line="360" w:lineRule="exact"/>
              <w:ind w:leftChars="174" w:left="558" w:hangingChars="50" w:hanging="140"/>
              <w:jc w:val="both"/>
              <w:rPr>
                <w:rFonts w:ascii="標楷體" w:eastAsia="標楷體" w:hAnsi="標楷體"/>
                <w:sz w:val="28"/>
                <w:szCs w:val="28"/>
              </w:rPr>
            </w:pPr>
            <w:r w:rsidRPr="00D0411C">
              <w:rPr>
                <w:rFonts w:ascii="標楷體" w:eastAsia="標楷體" w:hAnsi="標楷體" w:hint="eastAsia"/>
                <w:sz w:val="28"/>
                <w:szCs w:val="28"/>
              </w:rPr>
              <w:t>務資源</w:t>
            </w:r>
          </w:p>
        </w:tc>
        <w:tc>
          <w:tcPr>
            <w:tcW w:w="1609" w:type="pct"/>
          </w:tcPr>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1.</w:t>
            </w:r>
            <w:r w:rsidRPr="00D0411C">
              <w:rPr>
                <w:rFonts w:ascii="標楷體" w:eastAsia="標楷體" w:hAnsi="標楷體" w:hint="eastAsia"/>
                <w:sz w:val="28"/>
                <w:szCs w:val="28"/>
              </w:rPr>
              <w:t>透過會議或講習，鼓勵提出至少三項有價值且合理可行之創意服務項目，趨向內容活潑並貼近民眾生活需求而設想。</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2.</w:t>
            </w:r>
            <w:r w:rsidRPr="00D0411C">
              <w:rPr>
                <w:rFonts w:ascii="標楷體" w:eastAsia="標楷體" w:hAnsi="標楷體" w:hint="eastAsia"/>
                <w:sz w:val="28"/>
                <w:szCs w:val="28"/>
              </w:rPr>
              <w:t>檢討現行為民服務工作之廣度及深度，並主動協調及整合性質重複或相關聯之服務工作，針對民眾需求，妥適訂定年度提升服務品質執行計畫。</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3.</w:t>
            </w:r>
            <w:r w:rsidRPr="00D0411C">
              <w:rPr>
                <w:rFonts w:ascii="標楷體" w:eastAsia="標楷體" w:hAnsi="標楷體" w:hint="eastAsia"/>
                <w:sz w:val="28"/>
                <w:szCs w:val="28"/>
              </w:rPr>
              <w:t>年度內至少一次安排機關服務人員參訪企業或由政府機關舉辦品質管理研習會，著眼於服務產出之目的與結果，追求有價值之創新服務型態與方式多元化，以較少成本得到更好之服務品質，體現社會正義或公共價值。</w:t>
            </w:r>
          </w:p>
          <w:p w:rsidR="004D48A8" w:rsidRPr="00D0411C" w:rsidRDefault="004D48A8" w:rsidP="00305297">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4.</w:t>
            </w:r>
            <w:r w:rsidRPr="00D0411C">
              <w:rPr>
                <w:rFonts w:ascii="標楷體" w:eastAsia="標楷體" w:hAnsi="標楷體" w:hint="eastAsia"/>
                <w:sz w:val="28"/>
                <w:szCs w:val="28"/>
              </w:rPr>
              <w:t>年度內至少一次舉辦跨機關資訊研討會、座談會或教育訓練，突破現行機關間之隔閡，從政府服務資源整合及共享角度出發，規劃跨機關水平整合或業務體系垂直整合服務。</w:t>
            </w:r>
          </w:p>
          <w:p w:rsidR="004D48A8" w:rsidRPr="00D0411C" w:rsidRDefault="004D48A8" w:rsidP="00290046">
            <w:pPr>
              <w:spacing w:line="360" w:lineRule="exact"/>
              <w:ind w:left="280" w:hangingChars="100" w:hanging="280"/>
              <w:jc w:val="both"/>
              <w:rPr>
                <w:rFonts w:ascii="標楷體" w:eastAsia="標楷體" w:hAnsi="標楷體"/>
                <w:sz w:val="28"/>
                <w:szCs w:val="28"/>
              </w:rPr>
            </w:pPr>
            <w:r w:rsidRPr="00D0411C">
              <w:rPr>
                <w:rFonts w:ascii="標楷體" w:eastAsia="標楷體" w:hAnsi="標楷體"/>
                <w:sz w:val="28"/>
                <w:szCs w:val="28"/>
              </w:rPr>
              <w:t>5.</w:t>
            </w:r>
            <w:r w:rsidRPr="00D0411C">
              <w:rPr>
                <w:rFonts w:ascii="標楷體" w:eastAsia="標楷體" w:hAnsi="標楷體" w:hint="eastAsia"/>
                <w:sz w:val="28"/>
                <w:szCs w:val="28"/>
              </w:rPr>
              <w:t>利用即時評價機制調查民眾接受意見，以回饋至業務流程及服務態度等之改善。</w:t>
            </w:r>
          </w:p>
        </w:tc>
        <w:tc>
          <w:tcPr>
            <w:tcW w:w="860" w:type="pct"/>
          </w:tcPr>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p>
          <w:p w:rsidR="004D48A8" w:rsidRPr="00D0411C" w:rsidRDefault="004D48A8" w:rsidP="00305297">
            <w:pPr>
              <w:spacing w:line="360" w:lineRule="exact"/>
              <w:rPr>
                <w:rFonts w:ascii="標楷體" w:eastAsia="標楷體" w:hAnsi="標楷體"/>
                <w:sz w:val="28"/>
                <w:szCs w:val="28"/>
              </w:rPr>
            </w:pPr>
            <w:r w:rsidRPr="00D0411C">
              <w:rPr>
                <w:rFonts w:ascii="標楷體" w:eastAsia="標楷體" w:hAnsi="標楷體" w:hint="eastAsia"/>
                <w:sz w:val="28"/>
                <w:szCs w:val="28"/>
              </w:rPr>
              <w:t>各機關</w:t>
            </w:r>
          </w:p>
        </w:tc>
        <w:tc>
          <w:tcPr>
            <w:tcW w:w="1395" w:type="pct"/>
          </w:tcPr>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各機關持續創新服務項目，以民眾之生活習慣發想設計，俾改善民眾對政府服務之刻板觀念。</w:t>
            </w:r>
          </w:p>
          <w:p w:rsidR="004D48A8" w:rsidRPr="00D0411C" w:rsidRDefault="004D48A8" w:rsidP="00305297">
            <w:pPr>
              <w:pStyle w:val="a7"/>
              <w:spacing w:after="0" w:line="360" w:lineRule="exact"/>
              <w:jc w:val="both"/>
              <w:rPr>
                <w:rFonts w:ascii="標楷體" w:eastAsia="標楷體" w:hAnsi="標楷體"/>
                <w:sz w:val="28"/>
                <w:szCs w:val="28"/>
              </w:rPr>
            </w:pPr>
            <w:r w:rsidRPr="00D0411C">
              <w:rPr>
                <w:rFonts w:ascii="標楷體" w:eastAsia="標楷體" w:hAnsi="標楷體" w:hint="eastAsia"/>
                <w:sz w:val="28"/>
                <w:szCs w:val="28"/>
              </w:rPr>
              <w:t>確立年度執行目標與工作方向，據以落實執行，有助持續提升機關形象及公信力。</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pStyle w:val="a7"/>
              <w:spacing w:after="0" w:line="360" w:lineRule="exact"/>
              <w:jc w:val="both"/>
              <w:rPr>
                <w:rFonts w:ascii="標楷體" w:eastAsia="標楷體" w:hAnsi="標楷體"/>
                <w:sz w:val="28"/>
                <w:szCs w:val="28"/>
              </w:rPr>
            </w:pPr>
          </w:p>
          <w:p w:rsidR="004D48A8" w:rsidRPr="00D0411C" w:rsidRDefault="004D48A8" w:rsidP="00305297">
            <w:pPr>
              <w:pStyle w:val="a7"/>
              <w:spacing w:after="0" w:line="360" w:lineRule="exact"/>
              <w:jc w:val="both"/>
              <w:rPr>
                <w:rFonts w:ascii="標楷體" w:eastAsia="標楷體" w:hAnsi="標楷體"/>
                <w:sz w:val="28"/>
                <w:szCs w:val="28"/>
              </w:rPr>
            </w:pPr>
            <w:r w:rsidRPr="00D0411C">
              <w:rPr>
                <w:rFonts w:ascii="標楷體" w:eastAsia="標楷體" w:hAnsi="標楷體" w:hint="eastAsia"/>
                <w:sz w:val="28"/>
                <w:szCs w:val="28"/>
              </w:rPr>
              <w:t>各機關服務人員透過參訪及研習，引進企業經營理念，增進優質服務品質。</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各機關同仁藉由參與相關研討會、座談會或教育訓練相互交流，改進整合服務平台，達到資源共享之目的。</w:t>
            </w: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305297">
            <w:pPr>
              <w:spacing w:line="360" w:lineRule="exact"/>
              <w:jc w:val="both"/>
              <w:rPr>
                <w:rFonts w:ascii="標楷體" w:eastAsia="標楷體" w:hAnsi="標楷體"/>
                <w:sz w:val="28"/>
                <w:szCs w:val="28"/>
              </w:rPr>
            </w:pPr>
          </w:p>
          <w:p w:rsidR="004D48A8" w:rsidRPr="00D0411C" w:rsidRDefault="004D48A8" w:rsidP="00612C87">
            <w:pPr>
              <w:spacing w:line="360" w:lineRule="exact"/>
              <w:jc w:val="both"/>
              <w:rPr>
                <w:rFonts w:ascii="標楷體" w:eastAsia="標楷體" w:hAnsi="標楷體"/>
                <w:sz w:val="28"/>
                <w:szCs w:val="28"/>
              </w:rPr>
            </w:pPr>
            <w:r w:rsidRPr="00D0411C">
              <w:rPr>
                <w:rFonts w:ascii="標楷體" w:eastAsia="標楷體" w:hAnsi="標楷體" w:hint="eastAsia"/>
                <w:sz w:val="28"/>
                <w:szCs w:val="28"/>
              </w:rPr>
              <w:t>建立服務評價回饋機制，精進服務效能。</w:t>
            </w:r>
          </w:p>
        </w:tc>
      </w:tr>
    </w:tbl>
    <w:p w:rsidR="004D48A8" w:rsidRPr="00D0411C" w:rsidRDefault="004D48A8" w:rsidP="005D6026">
      <w:pPr>
        <w:snapToGrid w:val="0"/>
        <w:spacing w:beforeLines="50" w:before="180" w:line="440" w:lineRule="exact"/>
        <w:ind w:left="1201" w:hangingChars="375" w:hanging="1201"/>
        <w:rPr>
          <w:rFonts w:ascii="標楷體" w:eastAsia="標楷體" w:hAnsi="標楷體"/>
          <w:b/>
          <w:sz w:val="32"/>
          <w:szCs w:val="32"/>
        </w:rPr>
      </w:pPr>
      <w:r w:rsidRPr="00D0411C">
        <w:rPr>
          <w:rFonts w:ascii="標楷體" w:eastAsia="標楷體" w:hAnsi="標楷體" w:hint="eastAsia"/>
          <w:b/>
          <w:sz w:val="32"/>
          <w:szCs w:val="32"/>
        </w:rPr>
        <w:t>伍、實施步驟</w:t>
      </w:r>
    </w:p>
    <w:p w:rsidR="004D48A8" w:rsidRPr="00D0411C" w:rsidRDefault="004D48A8" w:rsidP="00294F5C">
      <w:pPr>
        <w:snapToGrid w:val="0"/>
        <w:spacing w:line="440" w:lineRule="exact"/>
        <w:ind w:left="960" w:hangingChars="300" w:hanging="960"/>
        <w:jc w:val="both"/>
        <w:rPr>
          <w:rFonts w:ascii="標楷體" w:eastAsia="標楷體" w:hAnsi="標楷體"/>
          <w:sz w:val="32"/>
          <w:szCs w:val="32"/>
        </w:rPr>
      </w:pPr>
      <w:r w:rsidRPr="00D0411C">
        <w:rPr>
          <w:rFonts w:ascii="標楷體" w:eastAsia="標楷體" w:hAnsi="標楷體" w:hint="eastAsia"/>
          <w:sz w:val="32"/>
          <w:szCs w:val="32"/>
        </w:rPr>
        <w:t xml:space="preserve">　一、各機關應依據本實施計畫擬訂「</w:t>
      </w:r>
      <w:r w:rsidR="004D75CD" w:rsidRPr="00D0411C">
        <w:rPr>
          <w:rFonts w:ascii="標楷體" w:eastAsia="標楷體" w:hAnsi="標楷體" w:hint="eastAsia"/>
          <w:sz w:val="32"/>
          <w:szCs w:val="32"/>
        </w:rPr>
        <w:t>10</w:t>
      </w:r>
      <w:r w:rsidR="009E5357" w:rsidRPr="00D0411C">
        <w:rPr>
          <w:rFonts w:ascii="標楷體" w:eastAsia="標楷體" w:hAnsi="標楷體" w:hint="eastAsia"/>
          <w:sz w:val="32"/>
          <w:szCs w:val="32"/>
        </w:rPr>
        <w:t>6</w:t>
      </w:r>
      <w:r w:rsidRPr="00D0411C">
        <w:rPr>
          <w:rFonts w:ascii="標楷體" w:eastAsia="標楷體" w:hAnsi="標楷體" w:hint="eastAsia"/>
          <w:sz w:val="32"/>
          <w:szCs w:val="32"/>
        </w:rPr>
        <w:t>年度提升服務品質執行計畫」，於</w:t>
      </w:r>
      <w:r w:rsidR="004D75CD" w:rsidRPr="00D0411C">
        <w:rPr>
          <w:rFonts w:ascii="標楷體" w:eastAsia="標楷體" w:hAnsi="標楷體" w:hint="eastAsia"/>
          <w:sz w:val="32"/>
          <w:szCs w:val="32"/>
        </w:rPr>
        <w:t>10</w:t>
      </w:r>
      <w:r w:rsidR="009E5357" w:rsidRPr="00D0411C">
        <w:rPr>
          <w:rFonts w:ascii="標楷體" w:eastAsia="標楷體" w:hAnsi="標楷體" w:hint="eastAsia"/>
          <w:sz w:val="32"/>
          <w:szCs w:val="32"/>
        </w:rPr>
        <w:t>5</w:t>
      </w:r>
      <w:r w:rsidRPr="00D0411C">
        <w:rPr>
          <w:rFonts w:ascii="標楷體" w:eastAsia="標楷體" w:hAnsi="標楷體" w:hint="eastAsia"/>
          <w:sz w:val="32"/>
          <w:szCs w:val="32"/>
        </w:rPr>
        <w:t>年</w:t>
      </w:r>
      <w:r w:rsidR="004D75CD" w:rsidRPr="00D0411C">
        <w:rPr>
          <w:rFonts w:ascii="標楷體" w:eastAsia="標楷體" w:hAnsi="標楷體" w:hint="eastAsia"/>
          <w:sz w:val="32"/>
          <w:szCs w:val="32"/>
        </w:rPr>
        <w:t>12</w:t>
      </w:r>
      <w:r w:rsidRPr="00D0411C">
        <w:rPr>
          <w:rFonts w:ascii="標楷體" w:eastAsia="標楷體" w:hAnsi="標楷體" w:hint="eastAsia"/>
          <w:sz w:val="32"/>
          <w:szCs w:val="32"/>
        </w:rPr>
        <w:t>月</w:t>
      </w:r>
      <w:r w:rsidR="004D75CD" w:rsidRPr="00D0411C">
        <w:rPr>
          <w:rFonts w:ascii="標楷體" w:eastAsia="標楷體" w:hAnsi="標楷體" w:hint="eastAsia"/>
          <w:sz w:val="32"/>
          <w:szCs w:val="32"/>
        </w:rPr>
        <w:t>1</w:t>
      </w:r>
      <w:r w:rsidR="00D0411C">
        <w:rPr>
          <w:rFonts w:ascii="標楷體" w:eastAsia="標楷體" w:hAnsi="標楷體" w:hint="eastAsia"/>
          <w:sz w:val="32"/>
          <w:szCs w:val="32"/>
        </w:rPr>
        <w:t>2</w:t>
      </w:r>
      <w:bookmarkStart w:id="0" w:name="_GoBack"/>
      <w:bookmarkEnd w:id="0"/>
      <w:r w:rsidRPr="00D0411C">
        <w:rPr>
          <w:rFonts w:ascii="標楷體" w:eastAsia="標楷體" w:hAnsi="標楷體" w:hint="eastAsia"/>
          <w:sz w:val="32"/>
          <w:szCs w:val="32"/>
        </w:rPr>
        <w:t>日前陳送上級機關完成初審，並提報本部核定後切實執行。</w:t>
      </w:r>
    </w:p>
    <w:p w:rsidR="004D48A8" w:rsidRPr="00D0411C" w:rsidRDefault="004D48A8" w:rsidP="002054D1">
      <w:pPr>
        <w:snapToGrid w:val="0"/>
        <w:spacing w:line="440" w:lineRule="exact"/>
        <w:ind w:leftChars="116" w:left="1078" w:hangingChars="250" w:hanging="800"/>
        <w:jc w:val="both"/>
        <w:rPr>
          <w:rFonts w:ascii="標楷體" w:eastAsia="標楷體" w:hAnsi="標楷體"/>
          <w:sz w:val="32"/>
          <w:szCs w:val="32"/>
        </w:rPr>
      </w:pPr>
      <w:r w:rsidRPr="00D0411C">
        <w:rPr>
          <w:rFonts w:ascii="標楷體" w:eastAsia="標楷體" w:hAnsi="標楷體" w:hint="eastAsia"/>
          <w:sz w:val="32"/>
          <w:szCs w:val="32"/>
        </w:rPr>
        <w:t>二、各機關擬訂執行計畫應注意事項：</w:t>
      </w:r>
    </w:p>
    <w:p w:rsidR="004D48A8" w:rsidRPr="00D0411C" w:rsidRDefault="004D48A8" w:rsidP="00741DE4">
      <w:pPr>
        <w:snapToGrid w:val="0"/>
        <w:spacing w:line="440" w:lineRule="exact"/>
        <w:ind w:leftChars="116" w:left="1238" w:hangingChars="300" w:hanging="960"/>
        <w:jc w:val="both"/>
        <w:rPr>
          <w:rFonts w:ascii="標楷體" w:eastAsia="標楷體" w:hAnsi="標楷體"/>
          <w:sz w:val="32"/>
          <w:szCs w:val="32"/>
        </w:rPr>
      </w:pPr>
      <w:r w:rsidRPr="00D0411C">
        <w:rPr>
          <w:rFonts w:ascii="標楷體" w:eastAsia="標楷體" w:hAnsi="標楷體" w:hint="eastAsia"/>
          <w:sz w:val="32"/>
          <w:szCs w:val="32"/>
        </w:rPr>
        <w:t>（一）參照行政院</w:t>
      </w:r>
      <w:r w:rsidR="004D75CD" w:rsidRPr="00D0411C">
        <w:rPr>
          <w:rFonts w:ascii="標楷體" w:eastAsia="標楷體" w:hAnsi="標楷體" w:hint="eastAsia"/>
          <w:sz w:val="32"/>
          <w:szCs w:val="32"/>
        </w:rPr>
        <w:t>104</w:t>
      </w:r>
      <w:r w:rsidRPr="00D0411C">
        <w:rPr>
          <w:rFonts w:ascii="標楷體" w:eastAsia="標楷體" w:hAnsi="標楷體" w:hint="eastAsia"/>
          <w:sz w:val="32"/>
          <w:szCs w:val="32"/>
        </w:rPr>
        <w:t>年</w:t>
      </w:r>
      <w:r w:rsidR="004D75CD" w:rsidRPr="00D0411C">
        <w:rPr>
          <w:rFonts w:ascii="標楷體" w:eastAsia="標楷體" w:hAnsi="標楷體" w:hint="eastAsia"/>
          <w:sz w:val="32"/>
          <w:szCs w:val="32"/>
        </w:rPr>
        <w:t>4</w:t>
      </w:r>
      <w:r w:rsidRPr="00D0411C">
        <w:rPr>
          <w:rFonts w:ascii="標楷體" w:eastAsia="標楷體" w:hAnsi="標楷體" w:hint="eastAsia"/>
          <w:sz w:val="32"/>
          <w:szCs w:val="32"/>
        </w:rPr>
        <w:t>月</w:t>
      </w:r>
      <w:r w:rsidR="004D75CD" w:rsidRPr="00D0411C">
        <w:rPr>
          <w:rFonts w:ascii="標楷體" w:eastAsia="標楷體" w:hAnsi="標楷體" w:hint="eastAsia"/>
          <w:sz w:val="32"/>
          <w:szCs w:val="32"/>
        </w:rPr>
        <w:t>7</w:t>
      </w:r>
      <w:r w:rsidRPr="00D0411C">
        <w:rPr>
          <w:rFonts w:ascii="標楷體" w:eastAsia="標楷體" w:hAnsi="標楷體" w:hint="eastAsia"/>
          <w:sz w:val="32"/>
          <w:szCs w:val="32"/>
        </w:rPr>
        <w:t>日院授</w:t>
      </w:r>
      <w:r w:rsidR="004D75CD" w:rsidRPr="00D0411C">
        <w:rPr>
          <w:rFonts w:ascii="標楷體" w:eastAsia="標楷體" w:hAnsi="標楷體" w:hint="eastAsia"/>
          <w:sz w:val="32"/>
          <w:szCs w:val="32"/>
        </w:rPr>
        <w:t>發社</w:t>
      </w:r>
      <w:r w:rsidRPr="00D0411C">
        <w:rPr>
          <w:rFonts w:ascii="標楷體" w:eastAsia="標楷體" w:hAnsi="標楷體" w:hint="eastAsia"/>
          <w:sz w:val="32"/>
          <w:szCs w:val="32"/>
        </w:rPr>
        <w:t>字第</w:t>
      </w:r>
      <w:r w:rsidR="004D75CD" w:rsidRPr="00D0411C">
        <w:rPr>
          <w:rFonts w:ascii="標楷體" w:eastAsia="標楷體" w:hAnsi="標楷體" w:hint="eastAsia"/>
          <w:sz w:val="32"/>
          <w:szCs w:val="32"/>
        </w:rPr>
        <w:t>1041300471</w:t>
      </w:r>
      <w:r w:rsidRPr="00D0411C">
        <w:rPr>
          <w:rFonts w:ascii="標楷體" w:eastAsia="標楷體" w:hAnsi="標楷體" w:hint="eastAsia"/>
          <w:sz w:val="32"/>
          <w:szCs w:val="32"/>
        </w:rPr>
        <w:t>號函頒</w:t>
      </w:r>
      <w:r w:rsidR="004D75CD" w:rsidRPr="00D0411C">
        <w:rPr>
          <w:rFonts w:ascii="標楷體" w:eastAsia="標楷體" w:hAnsi="標楷體" w:hint="eastAsia"/>
          <w:sz w:val="32"/>
          <w:szCs w:val="32"/>
        </w:rPr>
        <w:t>修訂</w:t>
      </w:r>
      <w:r w:rsidRPr="00D0411C">
        <w:rPr>
          <w:rFonts w:ascii="標楷體" w:eastAsia="標楷體" w:hAnsi="標楷體" w:hint="eastAsia"/>
          <w:sz w:val="32"/>
          <w:szCs w:val="32"/>
        </w:rPr>
        <w:t>「政府服務創新精進方案」（「肆、實施要項」所列</w:t>
      </w:r>
      <w:r w:rsidR="004D75CD" w:rsidRPr="00D0411C">
        <w:rPr>
          <w:rFonts w:ascii="標楷體" w:eastAsia="標楷體" w:hAnsi="標楷體" w:hint="eastAsia"/>
          <w:sz w:val="32"/>
          <w:szCs w:val="32"/>
        </w:rPr>
        <w:t>5</w:t>
      </w:r>
      <w:r w:rsidRPr="00D0411C">
        <w:rPr>
          <w:rFonts w:ascii="標楷體" w:eastAsia="標楷體" w:hAnsi="標楷體" w:hint="eastAsia"/>
          <w:sz w:val="32"/>
          <w:szCs w:val="32"/>
        </w:rPr>
        <w:t>大項</w:t>
      </w:r>
      <w:r w:rsidR="004D75CD" w:rsidRPr="00D0411C">
        <w:rPr>
          <w:rFonts w:ascii="標楷體" w:eastAsia="標楷體" w:hAnsi="標楷體" w:hint="eastAsia"/>
          <w:sz w:val="32"/>
          <w:szCs w:val="32"/>
        </w:rPr>
        <w:t>23</w:t>
      </w:r>
      <w:r w:rsidRPr="00D0411C">
        <w:rPr>
          <w:rFonts w:ascii="標楷體" w:eastAsia="標楷體" w:hAnsi="標楷體" w:hint="eastAsia"/>
          <w:sz w:val="32"/>
          <w:szCs w:val="32"/>
        </w:rPr>
        <w:t>子項之工作項目）與</w:t>
      </w:r>
      <w:r w:rsidR="005D6026" w:rsidRPr="00D0411C">
        <w:rPr>
          <w:rFonts w:ascii="標楷體" w:eastAsia="標楷體" w:hAnsi="標楷體" w:hint="eastAsia"/>
          <w:sz w:val="32"/>
          <w:szCs w:val="32"/>
        </w:rPr>
        <w:t>國家發展</w:t>
      </w:r>
      <w:r w:rsidRPr="00D0411C">
        <w:rPr>
          <w:rFonts w:ascii="標楷體" w:eastAsia="標楷體" w:hAnsi="標楷體" w:hint="eastAsia"/>
          <w:sz w:val="32"/>
          <w:szCs w:val="32"/>
        </w:rPr>
        <w:t>委員會</w:t>
      </w:r>
      <w:r w:rsidR="004D75CD" w:rsidRPr="00D0411C">
        <w:rPr>
          <w:rFonts w:ascii="標楷體" w:eastAsia="標楷體" w:hAnsi="標楷體" w:hint="eastAsia"/>
          <w:sz w:val="32"/>
          <w:szCs w:val="32"/>
        </w:rPr>
        <w:t>10</w:t>
      </w:r>
      <w:r w:rsidR="009E5357" w:rsidRPr="00D0411C">
        <w:rPr>
          <w:rFonts w:ascii="標楷體" w:eastAsia="標楷體" w:hAnsi="標楷體" w:hint="eastAsia"/>
          <w:sz w:val="32"/>
          <w:szCs w:val="32"/>
        </w:rPr>
        <w:t>5</w:t>
      </w:r>
      <w:r w:rsidRPr="00D0411C">
        <w:rPr>
          <w:rFonts w:ascii="標楷體" w:eastAsia="標楷體" w:hAnsi="標楷體" w:hint="eastAsia"/>
          <w:sz w:val="32"/>
          <w:szCs w:val="32"/>
        </w:rPr>
        <w:t>年</w:t>
      </w:r>
      <w:r w:rsidR="00B23167" w:rsidRPr="00D0411C">
        <w:rPr>
          <w:rFonts w:ascii="標楷體" w:eastAsia="標楷體" w:hAnsi="標楷體" w:hint="eastAsia"/>
          <w:sz w:val="32"/>
          <w:szCs w:val="32"/>
        </w:rPr>
        <w:t>1</w:t>
      </w:r>
      <w:r w:rsidRPr="00D0411C">
        <w:rPr>
          <w:rFonts w:ascii="標楷體" w:eastAsia="標楷體" w:hAnsi="標楷體" w:hint="eastAsia"/>
          <w:sz w:val="32"/>
          <w:szCs w:val="32"/>
        </w:rPr>
        <w:t>月</w:t>
      </w:r>
      <w:r w:rsidR="00B23167" w:rsidRPr="00D0411C">
        <w:rPr>
          <w:rFonts w:ascii="標楷體" w:eastAsia="標楷體" w:hAnsi="標楷體" w:hint="eastAsia"/>
          <w:sz w:val="32"/>
          <w:szCs w:val="32"/>
        </w:rPr>
        <w:t>4</w:t>
      </w:r>
      <w:r w:rsidRPr="00D0411C">
        <w:rPr>
          <w:rFonts w:ascii="標楷體" w:eastAsia="標楷體" w:hAnsi="標楷體" w:hint="eastAsia"/>
          <w:sz w:val="32"/>
          <w:szCs w:val="32"/>
        </w:rPr>
        <w:t>日函頒「第</w:t>
      </w:r>
      <w:r w:rsidR="006F76D1" w:rsidRPr="00D0411C">
        <w:rPr>
          <w:rFonts w:ascii="標楷體" w:eastAsia="標楷體" w:hAnsi="標楷體" w:hint="eastAsia"/>
          <w:sz w:val="32"/>
          <w:szCs w:val="32"/>
        </w:rPr>
        <w:t>九</w:t>
      </w:r>
      <w:r w:rsidRPr="00D0411C">
        <w:rPr>
          <w:rFonts w:ascii="標楷體" w:eastAsia="標楷體" w:hAnsi="標楷體" w:hint="eastAsia"/>
          <w:sz w:val="32"/>
          <w:szCs w:val="32"/>
        </w:rPr>
        <w:t>屆政府服務品質獎評獎實施計畫」及「第</w:t>
      </w:r>
      <w:r w:rsidR="006F76D1" w:rsidRPr="00D0411C">
        <w:rPr>
          <w:rFonts w:ascii="標楷體" w:eastAsia="標楷體" w:hAnsi="標楷體" w:hint="eastAsia"/>
          <w:sz w:val="32"/>
          <w:szCs w:val="32"/>
        </w:rPr>
        <w:t>九</w:t>
      </w:r>
      <w:r w:rsidRPr="00D0411C">
        <w:rPr>
          <w:rFonts w:ascii="標楷體" w:eastAsia="標楷體" w:hAnsi="標楷體" w:hint="eastAsia"/>
          <w:sz w:val="32"/>
          <w:szCs w:val="32"/>
        </w:rPr>
        <w:t>屆政府服務品質獎評獎作業手冊」等相關規定，擬訂執行計畫。</w:t>
      </w:r>
    </w:p>
    <w:p w:rsidR="004D48A8" w:rsidRPr="00D0411C" w:rsidRDefault="004D48A8" w:rsidP="006F535F">
      <w:pPr>
        <w:snapToGrid w:val="0"/>
        <w:spacing w:line="440" w:lineRule="exact"/>
        <w:ind w:leftChars="116" w:left="1238" w:hangingChars="300" w:hanging="960"/>
        <w:jc w:val="both"/>
        <w:rPr>
          <w:rFonts w:ascii="標楷體" w:eastAsia="標楷體" w:hAnsi="標楷體"/>
          <w:sz w:val="32"/>
          <w:szCs w:val="32"/>
        </w:rPr>
      </w:pPr>
      <w:r w:rsidRPr="00D0411C">
        <w:rPr>
          <w:rFonts w:ascii="標楷體" w:eastAsia="標楷體" w:hAnsi="標楷體" w:hint="eastAsia"/>
          <w:sz w:val="32"/>
          <w:szCs w:val="32"/>
        </w:rPr>
        <w:t>（二）應審酌為民服務需求及業務特性，結合行政院「政府服務品質獎」之評核項目、評核指標及實際檢核項目，研訂執行計畫；並就本實施計畫「肆、執行策略及方法」增列完成期限、量化之效益指標或其他推動作法，俾以深化服務效果，擴大為民服務之領域。</w:t>
      </w:r>
    </w:p>
    <w:p w:rsidR="004D48A8" w:rsidRPr="00D0411C" w:rsidRDefault="004D48A8" w:rsidP="005D6026">
      <w:pPr>
        <w:snapToGrid w:val="0"/>
        <w:spacing w:afterLines="50" w:after="180" w:line="440" w:lineRule="exact"/>
        <w:ind w:leftChars="116" w:left="1238" w:hangingChars="300" w:hanging="960"/>
        <w:jc w:val="both"/>
        <w:rPr>
          <w:rFonts w:ascii="標楷體" w:eastAsia="標楷體" w:hAnsi="標楷體"/>
          <w:sz w:val="32"/>
          <w:szCs w:val="32"/>
        </w:rPr>
      </w:pPr>
      <w:r w:rsidRPr="00D0411C">
        <w:rPr>
          <w:rFonts w:ascii="標楷體" w:eastAsia="標楷體" w:hAnsi="標楷體" w:hint="eastAsia"/>
          <w:sz w:val="32"/>
          <w:szCs w:val="32"/>
        </w:rPr>
        <w:t>（三）應檢討與為民服務有關之制度規章、作業流程、申辦手續、服務措施等各層面，突破舊思維，提出創新作法。</w:t>
      </w:r>
    </w:p>
    <w:p w:rsidR="005D6026" w:rsidRPr="00D0411C" w:rsidRDefault="005D6026" w:rsidP="002054D1">
      <w:pPr>
        <w:snapToGrid w:val="0"/>
        <w:spacing w:line="440" w:lineRule="exact"/>
        <w:ind w:left="1201" w:hangingChars="375" w:hanging="1201"/>
        <w:jc w:val="both"/>
        <w:rPr>
          <w:rFonts w:ascii="標楷體" w:eastAsia="標楷體" w:hAnsi="標楷體"/>
          <w:b/>
          <w:sz w:val="32"/>
          <w:szCs w:val="32"/>
        </w:rPr>
      </w:pPr>
    </w:p>
    <w:p w:rsidR="004D48A8" w:rsidRPr="00D0411C" w:rsidRDefault="004D48A8" w:rsidP="002054D1">
      <w:pPr>
        <w:snapToGrid w:val="0"/>
        <w:spacing w:line="440" w:lineRule="exact"/>
        <w:ind w:left="1201" w:hangingChars="375" w:hanging="1201"/>
        <w:jc w:val="both"/>
        <w:rPr>
          <w:rFonts w:ascii="標楷體" w:eastAsia="標楷體" w:hAnsi="標楷體"/>
          <w:b/>
          <w:sz w:val="32"/>
          <w:szCs w:val="32"/>
        </w:rPr>
      </w:pPr>
      <w:r w:rsidRPr="00D0411C">
        <w:rPr>
          <w:rFonts w:ascii="標楷體" w:eastAsia="標楷體" w:hAnsi="標楷體" w:hint="eastAsia"/>
          <w:b/>
          <w:sz w:val="32"/>
          <w:szCs w:val="32"/>
        </w:rPr>
        <w:t>陸、管制考核</w:t>
      </w:r>
    </w:p>
    <w:p w:rsidR="004D48A8" w:rsidRPr="00D0411C" w:rsidRDefault="004D48A8" w:rsidP="005C40CF">
      <w:pPr>
        <w:snapToGrid w:val="0"/>
        <w:spacing w:line="440" w:lineRule="exact"/>
        <w:ind w:left="960" w:hangingChars="300" w:hanging="960"/>
        <w:jc w:val="both"/>
        <w:rPr>
          <w:rFonts w:ascii="標楷體" w:eastAsia="標楷體" w:hAnsi="標楷體"/>
          <w:sz w:val="32"/>
          <w:szCs w:val="32"/>
        </w:rPr>
      </w:pPr>
      <w:r w:rsidRPr="00D0411C">
        <w:rPr>
          <w:rFonts w:ascii="標楷體" w:eastAsia="標楷體" w:hAnsi="標楷體"/>
          <w:sz w:val="32"/>
          <w:szCs w:val="32"/>
        </w:rPr>
        <w:t xml:space="preserve">  </w:t>
      </w:r>
      <w:r w:rsidRPr="00D0411C">
        <w:rPr>
          <w:rFonts w:ascii="標楷體" w:eastAsia="標楷體" w:hAnsi="標楷體" w:hint="eastAsia"/>
          <w:sz w:val="32"/>
          <w:szCs w:val="32"/>
        </w:rPr>
        <w:t>一、本部就各機關辦理提升服務品質情形，得實施不定期查證及考核。</w:t>
      </w:r>
    </w:p>
    <w:p w:rsidR="004D48A8" w:rsidRPr="00D0411C" w:rsidRDefault="004D48A8" w:rsidP="00DF333E">
      <w:pPr>
        <w:snapToGrid w:val="0"/>
        <w:spacing w:line="440" w:lineRule="exact"/>
        <w:ind w:leftChars="134" w:left="962" w:hangingChars="200" w:hanging="640"/>
        <w:jc w:val="both"/>
        <w:rPr>
          <w:rFonts w:ascii="標楷體" w:eastAsia="標楷體" w:hAnsi="標楷體"/>
          <w:sz w:val="32"/>
          <w:szCs w:val="32"/>
        </w:rPr>
      </w:pPr>
      <w:r w:rsidRPr="00D0411C">
        <w:rPr>
          <w:rFonts w:ascii="標楷體" w:eastAsia="標楷體" w:hAnsi="標楷體" w:hint="eastAsia"/>
          <w:sz w:val="32"/>
          <w:szCs w:val="32"/>
        </w:rPr>
        <w:t>二、臺灣高等法院檢察署、本部行政執行署及矯正署對所屬機關辦理提升服務品質之執行情形，應實施不定期查核，並針對缺失輔導改進，作為年度為民服務績效之評審依據。</w:t>
      </w:r>
    </w:p>
    <w:p w:rsidR="004D48A8" w:rsidRPr="00D0411C" w:rsidRDefault="004D48A8" w:rsidP="00294F5C">
      <w:pPr>
        <w:snapToGrid w:val="0"/>
        <w:spacing w:line="440" w:lineRule="exact"/>
        <w:ind w:leftChars="134" w:left="962" w:hangingChars="200" w:hanging="640"/>
        <w:jc w:val="both"/>
        <w:rPr>
          <w:rFonts w:ascii="標楷體" w:eastAsia="標楷體" w:hAnsi="標楷體"/>
          <w:sz w:val="32"/>
          <w:szCs w:val="32"/>
        </w:rPr>
      </w:pPr>
      <w:r w:rsidRPr="00D0411C">
        <w:rPr>
          <w:rFonts w:ascii="標楷體" w:eastAsia="標楷體" w:hAnsi="標楷體" w:hint="eastAsia"/>
          <w:sz w:val="32"/>
          <w:szCs w:val="32"/>
        </w:rPr>
        <w:t>三、各機關「為民服務中心」任務編組成員，應依本實施計畫及各機關訂定之執行計畫推動辦理，並定期召集會議檢討實施成效。</w:t>
      </w:r>
    </w:p>
    <w:p w:rsidR="004D48A8" w:rsidRPr="00D0411C" w:rsidRDefault="004D48A8" w:rsidP="002A29A8">
      <w:pPr>
        <w:snapToGrid w:val="0"/>
        <w:spacing w:line="440" w:lineRule="exact"/>
        <w:ind w:leftChars="134" w:left="962" w:hangingChars="200" w:hanging="640"/>
        <w:jc w:val="both"/>
        <w:rPr>
          <w:rFonts w:ascii="標楷體" w:eastAsia="標楷體" w:hAnsi="標楷體"/>
          <w:sz w:val="32"/>
          <w:szCs w:val="32"/>
        </w:rPr>
      </w:pPr>
      <w:r w:rsidRPr="00D0411C">
        <w:rPr>
          <w:rFonts w:ascii="標楷體" w:eastAsia="標楷體" w:hAnsi="標楷體" w:hint="eastAsia"/>
          <w:sz w:val="32"/>
          <w:szCs w:val="32"/>
        </w:rPr>
        <w:t>四、臺灣高等法院檢察署、本部行政執行署及矯正署應分別於</w:t>
      </w:r>
      <w:r w:rsidR="004D75CD" w:rsidRPr="00D0411C">
        <w:rPr>
          <w:rFonts w:ascii="標楷體" w:eastAsia="標楷體" w:hAnsi="標楷體" w:hint="eastAsia"/>
          <w:sz w:val="32"/>
          <w:szCs w:val="32"/>
        </w:rPr>
        <w:t>10</w:t>
      </w:r>
      <w:r w:rsidR="006F76D1" w:rsidRPr="00D0411C">
        <w:rPr>
          <w:rFonts w:ascii="標楷體" w:eastAsia="標楷體" w:hAnsi="標楷體" w:hint="eastAsia"/>
          <w:sz w:val="32"/>
          <w:szCs w:val="32"/>
        </w:rPr>
        <w:t>6</w:t>
      </w:r>
      <w:r w:rsidRPr="00D0411C">
        <w:rPr>
          <w:rFonts w:ascii="標楷體" w:eastAsia="標楷體" w:hAnsi="標楷體" w:hint="eastAsia"/>
          <w:sz w:val="32"/>
          <w:szCs w:val="32"/>
        </w:rPr>
        <w:t>年</w:t>
      </w:r>
      <w:r w:rsidR="004D75CD" w:rsidRPr="00D0411C">
        <w:rPr>
          <w:rFonts w:ascii="標楷體" w:eastAsia="標楷體" w:hAnsi="標楷體" w:hint="eastAsia"/>
          <w:sz w:val="32"/>
          <w:szCs w:val="32"/>
        </w:rPr>
        <w:t>4</w:t>
      </w:r>
      <w:r w:rsidRPr="00D0411C">
        <w:rPr>
          <w:rFonts w:ascii="標楷體" w:eastAsia="標楷體" w:hAnsi="標楷體" w:hint="eastAsia"/>
          <w:sz w:val="32"/>
          <w:szCs w:val="32"/>
        </w:rPr>
        <w:t>月、</w:t>
      </w:r>
      <w:r w:rsidR="004D75CD" w:rsidRPr="00D0411C">
        <w:rPr>
          <w:rFonts w:ascii="標楷體" w:eastAsia="標楷體" w:hAnsi="標楷體" w:hint="eastAsia"/>
          <w:sz w:val="32"/>
          <w:szCs w:val="32"/>
        </w:rPr>
        <w:t>7</w:t>
      </w:r>
      <w:r w:rsidRPr="00D0411C">
        <w:rPr>
          <w:rFonts w:ascii="標楷體" w:eastAsia="標楷體" w:hAnsi="標楷體" w:hint="eastAsia"/>
          <w:sz w:val="32"/>
          <w:szCs w:val="32"/>
        </w:rPr>
        <w:t>月、</w:t>
      </w:r>
      <w:r w:rsidR="004D75CD" w:rsidRPr="00D0411C">
        <w:rPr>
          <w:rFonts w:ascii="標楷體" w:eastAsia="標楷體" w:hAnsi="標楷體" w:hint="eastAsia"/>
          <w:sz w:val="32"/>
          <w:szCs w:val="32"/>
        </w:rPr>
        <w:t>10</w:t>
      </w:r>
      <w:r w:rsidRPr="00D0411C">
        <w:rPr>
          <w:rFonts w:ascii="標楷體" w:eastAsia="標楷體" w:hAnsi="標楷體" w:hint="eastAsia"/>
          <w:sz w:val="32"/>
          <w:szCs w:val="32"/>
        </w:rPr>
        <w:t>月及</w:t>
      </w:r>
      <w:r w:rsidR="004D75CD" w:rsidRPr="00D0411C">
        <w:rPr>
          <w:rFonts w:ascii="標楷體" w:eastAsia="標楷體" w:hAnsi="標楷體" w:hint="eastAsia"/>
          <w:sz w:val="32"/>
          <w:szCs w:val="32"/>
        </w:rPr>
        <w:t>10</w:t>
      </w:r>
      <w:r w:rsidR="006F76D1" w:rsidRPr="00D0411C">
        <w:rPr>
          <w:rFonts w:ascii="標楷體" w:eastAsia="標楷體" w:hAnsi="標楷體" w:hint="eastAsia"/>
          <w:sz w:val="32"/>
          <w:szCs w:val="32"/>
        </w:rPr>
        <w:t>7</w:t>
      </w:r>
      <w:r w:rsidRPr="00D0411C">
        <w:rPr>
          <w:rFonts w:ascii="標楷體" w:eastAsia="標楷體" w:hAnsi="標楷體" w:hint="eastAsia"/>
          <w:sz w:val="32"/>
          <w:szCs w:val="32"/>
        </w:rPr>
        <w:t>年</w:t>
      </w:r>
      <w:r w:rsidR="004D75CD" w:rsidRPr="00D0411C">
        <w:rPr>
          <w:rFonts w:ascii="標楷體" w:eastAsia="標楷體" w:hAnsi="標楷體" w:hint="eastAsia"/>
          <w:sz w:val="32"/>
          <w:szCs w:val="32"/>
        </w:rPr>
        <w:t>1</w:t>
      </w:r>
      <w:r w:rsidRPr="00D0411C">
        <w:rPr>
          <w:rFonts w:ascii="標楷體" w:eastAsia="標楷體" w:hAnsi="標楷體" w:hint="eastAsia"/>
          <w:sz w:val="32"/>
          <w:szCs w:val="32"/>
        </w:rPr>
        <w:t>月</w:t>
      </w:r>
      <w:r w:rsidR="004D75CD" w:rsidRPr="00D0411C">
        <w:rPr>
          <w:rFonts w:ascii="標楷體" w:eastAsia="標楷體" w:hAnsi="標楷體" w:hint="eastAsia"/>
          <w:sz w:val="32"/>
          <w:szCs w:val="32"/>
        </w:rPr>
        <w:t>20</w:t>
      </w:r>
      <w:r w:rsidRPr="00D0411C">
        <w:rPr>
          <w:rFonts w:ascii="標楷體" w:eastAsia="標楷體" w:hAnsi="標楷體" w:hint="eastAsia"/>
          <w:sz w:val="32"/>
          <w:szCs w:val="32"/>
        </w:rPr>
        <w:t>日前就所屬各機關截至上月底（第</w:t>
      </w:r>
      <w:r w:rsidR="000C2DD4" w:rsidRPr="00D0411C">
        <w:rPr>
          <w:rFonts w:ascii="標楷體" w:eastAsia="標楷體" w:hAnsi="標楷體" w:hint="eastAsia"/>
          <w:sz w:val="32"/>
          <w:szCs w:val="32"/>
        </w:rPr>
        <w:t>1</w:t>
      </w:r>
      <w:r w:rsidRPr="00D0411C">
        <w:rPr>
          <w:rFonts w:ascii="標楷體" w:eastAsia="標楷體" w:hAnsi="標楷體" w:hint="eastAsia"/>
          <w:sz w:val="32"/>
          <w:szCs w:val="32"/>
        </w:rPr>
        <w:t>次</w:t>
      </w:r>
      <w:r w:rsidR="000C2DD4" w:rsidRPr="00D0411C">
        <w:rPr>
          <w:rFonts w:ascii="標楷體" w:eastAsia="標楷體" w:hAnsi="標楷體" w:hint="eastAsia"/>
          <w:sz w:val="32"/>
          <w:szCs w:val="32"/>
        </w:rPr>
        <w:t>1~3</w:t>
      </w:r>
      <w:r w:rsidRPr="00D0411C">
        <w:rPr>
          <w:rFonts w:ascii="標楷體" w:eastAsia="標楷體" w:hAnsi="標楷體" w:hint="eastAsia"/>
          <w:sz w:val="32"/>
          <w:szCs w:val="32"/>
        </w:rPr>
        <w:t>月；第</w:t>
      </w:r>
      <w:r w:rsidR="000C2DD4" w:rsidRPr="00D0411C">
        <w:rPr>
          <w:rFonts w:ascii="標楷體" w:eastAsia="標楷體" w:hAnsi="標楷體" w:hint="eastAsia"/>
          <w:sz w:val="32"/>
          <w:szCs w:val="32"/>
        </w:rPr>
        <w:t>2</w:t>
      </w:r>
      <w:r w:rsidRPr="00D0411C">
        <w:rPr>
          <w:rFonts w:ascii="標楷體" w:eastAsia="標楷體" w:hAnsi="標楷體" w:hint="eastAsia"/>
          <w:sz w:val="32"/>
          <w:szCs w:val="32"/>
        </w:rPr>
        <w:t>次</w:t>
      </w:r>
      <w:r w:rsidR="000C2DD4" w:rsidRPr="00D0411C">
        <w:rPr>
          <w:rFonts w:ascii="標楷體" w:eastAsia="標楷體" w:hAnsi="標楷體" w:hint="eastAsia"/>
          <w:sz w:val="32"/>
          <w:szCs w:val="32"/>
        </w:rPr>
        <w:t>1~6</w:t>
      </w:r>
      <w:r w:rsidRPr="00D0411C">
        <w:rPr>
          <w:rFonts w:ascii="標楷體" w:eastAsia="標楷體" w:hAnsi="標楷體" w:hint="eastAsia"/>
          <w:sz w:val="32"/>
          <w:szCs w:val="32"/>
        </w:rPr>
        <w:t>月；第</w:t>
      </w:r>
      <w:r w:rsidR="000C2DD4" w:rsidRPr="00D0411C">
        <w:rPr>
          <w:rFonts w:ascii="標楷體" w:eastAsia="標楷體" w:hAnsi="標楷體" w:hint="eastAsia"/>
          <w:sz w:val="32"/>
          <w:szCs w:val="32"/>
        </w:rPr>
        <w:t>3</w:t>
      </w:r>
      <w:r w:rsidRPr="00D0411C">
        <w:rPr>
          <w:rFonts w:ascii="標楷體" w:eastAsia="標楷體" w:hAnsi="標楷體" w:hint="eastAsia"/>
          <w:sz w:val="32"/>
          <w:szCs w:val="32"/>
        </w:rPr>
        <w:t>次</w:t>
      </w:r>
      <w:r w:rsidR="000C2DD4" w:rsidRPr="00D0411C">
        <w:rPr>
          <w:rFonts w:ascii="標楷體" w:eastAsia="標楷體" w:hAnsi="標楷體" w:hint="eastAsia"/>
          <w:sz w:val="32"/>
          <w:szCs w:val="32"/>
        </w:rPr>
        <w:t>1~9</w:t>
      </w:r>
      <w:r w:rsidRPr="00D0411C">
        <w:rPr>
          <w:rFonts w:ascii="標楷體" w:eastAsia="標楷體" w:hAnsi="標楷體" w:hint="eastAsia"/>
          <w:sz w:val="32"/>
          <w:szCs w:val="32"/>
        </w:rPr>
        <w:t>月；第</w:t>
      </w:r>
      <w:r w:rsidR="000C2DD4" w:rsidRPr="00D0411C">
        <w:rPr>
          <w:rFonts w:ascii="標楷體" w:eastAsia="標楷體" w:hAnsi="標楷體" w:hint="eastAsia"/>
          <w:sz w:val="32"/>
          <w:szCs w:val="32"/>
        </w:rPr>
        <w:t>4</w:t>
      </w:r>
      <w:r w:rsidRPr="00D0411C">
        <w:rPr>
          <w:rFonts w:ascii="標楷體" w:eastAsia="標楷體" w:hAnsi="標楷體" w:hint="eastAsia"/>
          <w:sz w:val="32"/>
          <w:szCs w:val="32"/>
        </w:rPr>
        <w:t>次</w:t>
      </w:r>
      <w:r w:rsidR="000C2DD4" w:rsidRPr="00D0411C">
        <w:rPr>
          <w:rFonts w:ascii="標楷體" w:eastAsia="標楷體" w:hAnsi="標楷體" w:hint="eastAsia"/>
          <w:sz w:val="32"/>
          <w:szCs w:val="32"/>
        </w:rPr>
        <w:t>1~12</w:t>
      </w:r>
      <w:r w:rsidRPr="00D0411C">
        <w:rPr>
          <w:rFonts w:ascii="標楷體" w:eastAsia="標楷體" w:hAnsi="標楷體" w:hint="eastAsia"/>
          <w:sz w:val="32"/>
          <w:szCs w:val="32"/>
        </w:rPr>
        <w:t>月）推動各該機關執行計畫之情形及階段性執行成果完成初審，並將執行成果報告（格式如附件</w:t>
      </w:r>
      <w:r w:rsidR="000C2DD4" w:rsidRPr="00D0411C">
        <w:rPr>
          <w:rFonts w:ascii="標楷體" w:eastAsia="標楷體" w:hAnsi="標楷體" w:hint="eastAsia"/>
          <w:sz w:val="32"/>
          <w:szCs w:val="32"/>
        </w:rPr>
        <w:t>1</w:t>
      </w:r>
      <w:r w:rsidRPr="00D0411C">
        <w:rPr>
          <w:rFonts w:ascii="標楷體" w:eastAsia="標楷體" w:hAnsi="標楷體" w:hint="eastAsia"/>
          <w:sz w:val="32"/>
          <w:szCs w:val="32"/>
        </w:rPr>
        <w:t>）及審查意見（格式如附件</w:t>
      </w:r>
      <w:r w:rsidR="000C2DD4" w:rsidRPr="00D0411C">
        <w:rPr>
          <w:rFonts w:ascii="標楷體" w:eastAsia="標楷體" w:hAnsi="標楷體" w:hint="eastAsia"/>
          <w:sz w:val="32"/>
          <w:szCs w:val="32"/>
        </w:rPr>
        <w:t>2</w:t>
      </w:r>
      <w:r w:rsidRPr="00D0411C">
        <w:rPr>
          <w:rFonts w:ascii="標楷體" w:eastAsia="標楷體" w:hAnsi="標楷體" w:hint="eastAsia"/>
          <w:sz w:val="32"/>
          <w:szCs w:val="32"/>
        </w:rPr>
        <w:t>）提報本部。</w:t>
      </w:r>
    </w:p>
    <w:p w:rsidR="004D48A8" w:rsidRPr="00D0411C" w:rsidRDefault="004D48A8" w:rsidP="001019A4">
      <w:pPr>
        <w:snapToGrid w:val="0"/>
        <w:spacing w:line="440" w:lineRule="exact"/>
        <w:ind w:leftChars="134" w:left="962" w:hangingChars="200" w:hanging="640"/>
        <w:jc w:val="both"/>
        <w:rPr>
          <w:rFonts w:ascii="標楷體" w:eastAsia="標楷體" w:hAnsi="標楷體"/>
          <w:sz w:val="32"/>
          <w:szCs w:val="32"/>
        </w:rPr>
      </w:pPr>
      <w:r w:rsidRPr="00D0411C">
        <w:rPr>
          <w:rFonts w:ascii="標楷體" w:eastAsia="標楷體" w:hAnsi="標楷體" w:hint="eastAsia"/>
          <w:sz w:val="32"/>
          <w:szCs w:val="32"/>
        </w:rPr>
        <w:t>五、福建金門地方法院檢察署、福建連江地方法院檢察署應分別於</w:t>
      </w:r>
      <w:r w:rsidR="000C2DD4" w:rsidRPr="00D0411C">
        <w:rPr>
          <w:rFonts w:ascii="標楷體" w:eastAsia="標楷體" w:hAnsi="標楷體" w:hint="eastAsia"/>
          <w:sz w:val="32"/>
          <w:szCs w:val="32"/>
        </w:rPr>
        <w:t>10</w:t>
      </w:r>
      <w:r w:rsidR="006F76D1" w:rsidRPr="00D0411C">
        <w:rPr>
          <w:rFonts w:ascii="標楷體" w:eastAsia="標楷體" w:hAnsi="標楷體" w:hint="eastAsia"/>
          <w:sz w:val="32"/>
          <w:szCs w:val="32"/>
        </w:rPr>
        <w:t>6</w:t>
      </w:r>
      <w:r w:rsidRPr="00D0411C">
        <w:rPr>
          <w:rFonts w:ascii="標楷體" w:eastAsia="標楷體" w:hAnsi="標楷體" w:hint="eastAsia"/>
          <w:sz w:val="32"/>
          <w:szCs w:val="32"/>
        </w:rPr>
        <w:t>年</w:t>
      </w:r>
      <w:r w:rsidR="000C2DD4" w:rsidRPr="00D0411C">
        <w:rPr>
          <w:rFonts w:ascii="標楷體" w:eastAsia="標楷體" w:hAnsi="標楷體" w:hint="eastAsia"/>
          <w:sz w:val="32"/>
          <w:szCs w:val="32"/>
        </w:rPr>
        <w:t>4月、7</w:t>
      </w:r>
      <w:r w:rsidRPr="00D0411C">
        <w:rPr>
          <w:rFonts w:ascii="標楷體" w:eastAsia="標楷體" w:hAnsi="標楷體" w:hint="eastAsia"/>
          <w:sz w:val="32"/>
          <w:szCs w:val="32"/>
        </w:rPr>
        <w:t>月、</w:t>
      </w:r>
      <w:r w:rsidR="000C2DD4" w:rsidRPr="00D0411C">
        <w:rPr>
          <w:rFonts w:ascii="標楷體" w:eastAsia="標楷體" w:hAnsi="標楷體" w:hint="eastAsia"/>
          <w:sz w:val="32"/>
          <w:szCs w:val="32"/>
        </w:rPr>
        <w:t>10</w:t>
      </w:r>
      <w:r w:rsidRPr="00D0411C">
        <w:rPr>
          <w:rFonts w:ascii="標楷體" w:eastAsia="標楷體" w:hAnsi="標楷體" w:hint="eastAsia"/>
          <w:sz w:val="32"/>
          <w:szCs w:val="32"/>
        </w:rPr>
        <w:t>月及</w:t>
      </w:r>
      <w:r w:rsidR="000C2DD4" w:rsidRPr="00D0411C">
        <w:rPr>
          <w:rFonts w:ascii="標楷體" w:eastAsia="標楷體" w:hAnsi="標楷體" w:hint="eastAsia"/>
          <w:sz w:val="32"/>
          <w:szCs w:val="32"/>
        </w:rPr>
        <w:t>10</w:t>
      </w:r>
      <w:r w:rsidR="006F76D1" w:rsidRPr="00D0411C">
        <w:rPr>
          <w:rFonts w:ascii="標楷體" w:eastAsia="標楷體" w:hAnsi="標楷體" w:hint="eastAsia"/>
          <w:sz w:val="32"/>
          <w:szCs w:val="32"/>
        </w:rPr>
        <w:t>7</w:t>
      </w:r>
      <w:r w:rsidRPr="00D0411C">
        <w:rPr>
          <w:rFonts w:ascii="標楷體" w:eastAsia="標楷體" w:hAnsi="標楷體" w:hint="eastAsia"/>
          <w:sz w:val="32"/>
          <w:szCs w:val="32"/>
        </w:rPr>
        <w:t>年</w:t>
      </w:r>
      <w:r w:rsidR="000C2DD4" w:rsidRPr="00D0411C">
        <w:rPr>
          <w:rFonts w:ascii="標楷體" w:eastAsia="標楷體" w:hAnsi="標楷體" w:hint="eastAsia"/>
          <w:sz w:val="32"/>
          <w:szCs w:val="32"/>
        </w:rPr>
        <w:t>1</w:t>
      </w:r>
      <w:r w:rsidRPr="00D0411C">
        <w:rPr>
          <w:rFonts w:ascii="標楷體" w:eastAsia="標楷體" w:hAnsi="標楷體" w:hint="eastAsia"/>
          <w:sz w:val="32"/>
          <w:szCs w:val="32"/>
        </w:rPr>
        <w:t>月</w:t>
      </w:r>
      <w:r w:rsidR="000C2DD4" w:rsidRPr="00D0411C">
        <w:rPr>
          <w:rFonts w:ascii="標楷體" w:eastAsia="標楷體" w:hAnsi="標楷體" w:hint="eastAsia"/>
          <w:sz w:val="32"/>
          <w:szCs w:val="32"/>
        </w:rPr>
        <w:t>20</w:t>
      </w:r>
      <w:r w:rsidRPr="00D0411C">
        <w:rPr>
          <w:rFonts w:ascii="標楷體" w:eastAsia="標楷體" w:hAnsi="標楷體" w:hint="eastAsia"/>
          <w:sz w:val="32"/>
          <w:szCs w:val="32"/>
        </w:rPr>
        <w:t>日前就該機關截至上月底（第</w:t>
      </w:r>
      <w:r w:rsidR="000C2DD4" w:rsidRPr="00D0411C">
        <w:rPr>
          <w:rFonts w:ascii="標楷體" w:eastAsia="標楷體" w:hAnsi="標楷體" w:hint="eastAsia"/>
          <w:sz w:val="32"/>
          <w:szCs w:val="32"/>
        </w:rPr>
        <w:t>1</w:t>
      </w:r>
      <w:r w:rsidRPr="00D0411C">
        <w:rPr>
          <w:rFonts w:ascii="標楷體" w:eastAsia="標楷體" w:hAnsi="標楷體" w:hint="eastAsia"/>
          <w:sz w:val="32"/>
          <w:szCs w:val="32"/>
        </w:rPr>
        <w:t>次</w:t>
      </w:r>
      <w:r w:rsidR="000C2DD4" w:rsidRPr="00D0411C">
        <w:rPr>
          <w:rFonts w:ascii="標楷體" w:eastAsia="標楷體" w:hAnsi="標楷體" w:hint="eastAsia"/>
          <w:sz w:val="32"/>
          <w:szCs w:val="32"/>
        </w:rPr>
        <w:t>1~3</w:t>
      </w:r>
      <w:r w:rsidRPr="00D0411C">
        <w:rPr>
          <w:rFonts w:ascii="標楷體" w:eastAsia="標楷體" w:hAnsi="標楷體" w:hint="eastAsia"/>
          <w:sz w:val="32"/>
          <w:szCs w:val="32"/>
        </w:rPr>
        <w:t>月；第</w:t>
      </w:r>
      <w:r w:rsidR="000C2DD4" w:rsidRPr="00D0411C">
        <w:rPr>
          <w:rFonts w:ascii="標楷體" w:eastAsia="標楷體" w:hAnsi="標楷體" w:hint="eastAsia"/>
          <w:sz w:val="32"/>
          <w:szCs w:val="32"/>
        </w:rPr>
        <w:t>2</w:t>
      </w:r>
      <w:r w:rsidRPr="00D0411C">
        <w:rPr>
          <w:rFonts w:ascii="標楷體" w:eastAsia="標楷體" w:hAnsi="標楷體" w:hint="eastAsia"/>
          <w:sz w:val="32"/>
          <w:szCs w:val="32"/>
        </w:rPr>
        <w:t>次</w:t>
      </w:r>
      <w:r w:rsidR="000C2DD4" w:rsidRPr="00D0411C">
        <w:rPr>
          <w:rFonts w:ascii="標楷體" w:eastAsia="標楷體" w:hAnsi="標楷體" w:hint="eastAsia"/>
          <w:sz w:val="32"/>
          <w:szCs w:val="32"/>
        </w:rPr>
        <w:t>1~6</w:t>
      </w:r>
      <w:r w:rsidRPr="00D0411C">
        <w:rPr>
          <w:rFonts w:ascii="標楷體" w:eastAsia="標楷體" w:hAnsi="標楷體" w:hint="eastAsia"/>
          <w:sz w:val="32"/>
          <w:szCs w:val="32"/>
        </w:rPr>
        <w:t>月；第</w:t>
      </w:r>
      <w:r w:rsidR="000C2DD4" w:rsidRPr="00D0411C">
        <w:rPr>
          <w:rFonts w:ascii="標楷體" w:eastAsia="標楷體" w:hAnsi="標楷體" w:hint="eastAsia"/>
          <w:sz w:val="32"/>
          <w:szCs w:val="32"/>
        </w:rPr>
        <w:t>3</w:t>
      </w:r>
      <w:r w:rsidRPr="00D0411C">
        <w:rPr>
          <w:rFonts w:ascii="標楷體" w:eastAsia="標楷體" w:hAnsi="標楷體" w:hint="eastAsia"/>
          <w:sz w:val="32"/>
          <w:szCs w:val="32"/>
        </w:rPr>
        <w:t>次</w:t>
      </w:r>
      <w:r w:rsidR="000C2DD4" w:rsidRPr="00D0411C">
        <w:rPr>
          <w:rFonts w:ascii="標楷體" w:eastAsia="標楷體" w:hAnsi="標楷體" w:hint="eastAsia"/>
          <w:sz w:val="32"/>
          <w:szCs w:val="32"/>
        </w:rPr>
        <w:t>1~9</w:t>
      </w:r>
      <w:r w:rsidRPr="00D0411C">
        <w:rPr>
          <w:rFonts w:ascii="標楷體" w:eastAsia="標楷體" w:hAnsi="標楷體" w:hint="eastAsia"/>
          <w:sz w:val="32"/>
          <w:szCs w:val="32"/>
        </w:rPr>
        <w:t>月；第</w:t>
      </w:r>
      <w:r w:rsidR="000C2DD4" w:rsidRPr="00D0411C">
        <w:rPr>
          <w:rFonts w:ascii="標楷體" w:eastAsia="標楷體" w:hAnsi="標楷體" w:hint="eastAsia"/>
          <w:sz w:val="32"/>
          <w:szCs w:val="32"/>
        </w:rPr>
        <w:t>4</w:t>
      </w:r>
      <w:r w:rsidRPr="00D0411C">
        <w:rPr>
          <w:rFonts w:ascii="標楷體" w:eastAsia="標楷體" w:hAnsi="標楷體" w:hint="eastAsia"/>
          <w:sz w:val="32"/>
          <w:szCs w:val="32"/>
        </w:rPr>
        <w:t>次</w:t>
      </w:r>
      <w:r w:rsidR="000C2DD4" w:rsidRPr="00D0411C">
        <w:rPr>
          <w:rFonts w:ascii="標楷體" w:eastAsia="標楷體" w:hAnsi="標楷體" w:hint="eastAsia"/>
          <w:sz w:val="32"/>
          <w:szCs w:val="32"/>
        </w:rPr>
        <w:t>1~12</w:t>
      </w:r>
      <w:r w:rsidRPr="00D0411C">
        <w:rPr>
          <w:rFonts w:ascii="標楷體" w:eastAsia="標楷體" w:hAnsi="標楷體" w:hint="eastAsia"/>
          <w:sz w:val="32"/>
          <w:szCs w:val="32"/>
        </w:rPr>
        <w:t>月）推動各該機關執行計畫之情形及階段性執行成果報告（格式如附件</w:t>
      </w:r>
      <w:r w:rsidR="000C2DD4" w:rsidRPr="00D0411C">
        <w:rPr>
          <w:rFonts w:ascii="標楷體" w:eastAsia="標楷體" w:hAnsi="標楷體" w:hint="eastAsia"/>
          <w:sz w:val="32"/>
          <w:szCs w:val="32"/>
        </w:rPr>
        <w:t>1</w:t>
      </w:r>
      <w:r w:rsidRPr="00D0411C">
        <w:rPr>
          <w:rFonts w:ascii="標楷體" w:eastAsia="標楷體" w:hAnsi="標楷體" w:hint="eastAsia"/>
          <w:sz w:val="32"/>
          <w:szCs w:val="32"/>
        </w:rPr>
        <w:t>）提報本部。</w:t>
      </w:r>
    </w:p>
    <w:p w:rsidR="004D48A8" w:rsidRPr="00D0411C" w:rsidRDefault="004D48A8" w:rsidP="002054D1">
      <w:pPr>
        <w:snapToGrid w:val="0"/>
        <w:spacing w:line="440" w:lineRule="exact"/>
        <w:jc w:val="both"/>
        <w:rPr>
          <w:rFonts w:ascii="標楷體" w:eastAsia="標楷體" w:hAnsi="標楷體"/>
          <w:b/>
          <w:sz w:val="32"/>
          <w:szCs w:val="32"/>
        </w:rPr>
      </w:pPr>
      <w:r w:rsidRPr="00D0411C">
        <w:rPr>
          <w:rFonts w:ascii="標楷體" w:eastAsia="標楷體" w:hAnsi="標楷體" w:hint="eastAsia"/>
          <w:b/>
          <w:sz w:val="32"/>
          <w:szCs w:val="32"/>
        </w:rPr>
        <w:t>柒、獎勵</w:t>
      </w:r>
    </w:p>
    <w:p w:rsidR="004D48A8" w:rsidRPr="00D0411C" w:rsidRDefault="004D48A8" w:rsidP="005D6026">
      <w:pPr>
        <w:snapToGrid w:val="0"/>
        <w:spacing w:afterLines="50" w:after="180" w:line="440" w:lineRule="exact"/>
        <w:ind w:left="641" w:hangingChars="200" w:hanging="641"/>
        <w:jc w:val="both"/>
        <w:rPr>
          <w:rFonts w:ascii="標楷體" w:eastAsia="標楷體" w:hAnsi="標楷體"/>
          <w:sz w:val="32"/>
          <w:szCs w:val="32"/>
        </w:rPr>
      </w:pPr>
      <w:r w:rsidRPr="00D0411C">
        <w:rPr>
          <w:rFonts w:ascii="標楷體" w:eastAsia="標楷體" w:hAnsi="標楷體"/>
          <w:b/>
          <w:sz w:val="32"/>
          <w:szCs w:val="32"/>
        </w:rPr>
        <w:t xml:space="preserve">   </w:t>
      </w:r>
      <w:r w:rsidRPr="00D0411C">
        <w:rPr>
          <w:rFonts w:ascii="標楷體" w:eastAsia="標楷體" w:hAnsi="標楷體"/>
          <w:sz w:val="32"/>
          <w:szCs w:val="32"/>
        </w:rPr>
        <w:t xml:space="preserve"> </w:t>
      </w:r>
      <w:r w:rsidRPr="00D0411C">
        <w:rPr>
          <w:rFonts w:ascii="標楷體" w:eastAsia="標楷體" w:hAnsi="標楷體" w:hint="eastAsia"/>
          <w:sz w:val="32"/>
          <w:szCs w:val="32"/>
        </w:rPr>
        <w:t>有關評審及獎勵方式，依行政院「政府服務品質獎評獎實施計畫」及「法務部</w:t>
      </w:r>
      <w:r w:rsidR="000C2DD4" w:rsidRPr="00D0411C">
        <w:rPr>
          <w:rFonts w:ascii="標楷體" w:eastAsia="標楷體" w:hAnsi="標楷體" w:hint="eastAsia"/>
          <w:sz w:val="32"/>
          <w:szCs w:val="32"/>
        </w:rPr>
        <w:t>10</w:t>
      </w:r>
      <w:r w:rsidR="006F76D1" w:rsidRPr="00D0411C">
        <w:rPr>
          <w:rFonts w:ascii="標楷體" w:eastAsia="標楷體" w:hAnsi="標楷體" w:hint="eastAsia"/>
          <w:sz w:val="32"/>
          <w:szCs w:val="32"/>
        </w:rPr>
        <w:t>6</w:t>
      </w:r>
      <w:r w:rsidRPr="00D0411C">
        <w:rPr>
          <w:rFonts w:ascii="標楷體" w:eastAsia="標楷體" w:hAnsi="標楷體" w:hint="eastAsia"/>
          <w:sz w:val="32"/>
          <w:szCs w:val="32"/>
        </w:rPr>
        <w:t>年度服務品質獎評獎實施計畫」等相關規定辦理。</w:t>
      </w:r>
    </w:p>
    <w:p w:rsidR="004D48A8" w:rsidRPr="00D0411C" w:rsidRDefault="004D48A8" w:rsidP="002054D1">
      <w:pPr>
        <w:snapToGrid w:val="0"/>
        <w:spacing w:line="440" w:lineRule="exact"/>
        <w:ind w:left="1201" w:hangingChars="375" w:hanging="1201"/>
        <w:rPr>
          <w:rFonts w:ascii="標楷體" w:eastAsia="標楷體" w:hAnsi="標楷體"/>
          <w:b/>
          <w:sz w:val="32"/>
          <w:szCs w:val="32"/>
        </w:rPr>
      </w:pPr>
      <w:r w:rsidRPr="00D0411C">
        <w:rPr>
          <w:rFonts w:ascii="標楷體" w:eastAsia="標楷體" w:hAnsi="標楷體" w:hint="eastAsia"/>
          <w:b/>
          <w:sz w:val="32"/>
          <w:szCs w:val="32"/>
        </w:rPr>
        <w:t>捌、其他</w:t>
      </w:r>
    </w:p>
    <w:p w:rsidR="004D48A8" w:rsidRPr="00D0411C" w:rsidRDefault="004D48A8" w:rsidP="005C40CF">
      <w:pPr>
        <w:snapToGrid w:val="0"/>
        <w:spacing w:line="440" w:lineRule="exact"/>
        <w:ind w:left="961" w:hangingChars="300" w:hanging="961"/>
        <w:rPr>
          <w:rFonts w:ascii="標楷體" w:eastAsia="標楷體" w:hAnsi="標楷體"/>
          <w:sz w:val="32"/>
          <w:szCs w:val="32"/>
        </w:rPr>
      </w:pPr>
      <w:r w:rsidRPr="00D0411C">
        <w:rPr>
          <w:rFonts w:ascii="標楷體" w:eastAsia="標楷體" w:hAnsi="標楷體"/>
          <w:b/>
          <w:sz w:val="32"/>
          <w:szCs w:val="32"/>
        </w:rPr>
        <w:t xml:space="preserve"> </w:t>
      </w:r>
      <w:r w:rsidRPr="00D0411C">
        <w:rPr>
          <w:rFonts w:ascii="標楷體" w:eastAsia="標楷體" w:hAnsi="標楷體"/>
          <w:sz w:val="32"/>
          <w:szCs w:val="32"/>
        </w:rPr>
        <w:t xml:space="preserve"> </w:t>
      </w:r>
      <w:r w:rsidRPr="00D0411C">
        <w:rPr>
          <w:rFonts w:ascii="標楷體" w:eastAsia="標楷體" w:hAnsi="標楷體" w:hint="eastAsia"/>
          <w:sz w:val="32"/>
          <w:szCs w:val="32"/>
        </w:rPr>
        <w:t>一、各機關應依本實施計畫擬訂之提升服務品質執行計畫內容，主動公開於機關網站及服務場所。</w:t>
      </w:r>
    </w:p>
    <w:p w:rsidR="004D48A8" w:rsidRPr="00D0411C" w:rsidRDefault="004D48A8" w:rsidP="002054D1">
      <w:pPr>
        <w:snapToGrid w:val="0"/>
        <w:spacing w:line="440" w:lineRule="exact"/>
        <w:ind w:leftChars="134" w:left="962" w:hangingChars="200" w:hanging="640"/>
        <w:rPr>
          <w:rFonts w:ascii="標楷體" w:eastAsia="標楷體" w:hAnsi="標楷體"/>
          <w:sz w:val="32"/>
          <w:szCs w:val="32"/>
        </w:rPr>
      </w:pPr>
      <w:r w:rsidRPr="00D0411C">
        <w:rPr>
          <w:rFonts w:ascii="標楷體" w:eastAsia="標楷體" w:hAnsi="標楷體" w:hint="eastAsia"/>
          <w:sz w:val="32"/>
          <w:szCs w:val="32"/>
        </w:rPr>
        <w:t>二、本計畫如有未盡事宜，本部得依實際需要或其他規定，另行補充或修正。</w:t>
      </w:r>
    </w:p>
    <w:sectPr w:rsidR="004D48A8" w:rsidRPr="00D0411C" w:rsidSect="00675017">
      <w:footerReference w:type="even" r:id="rId8"/>
      <w:footerReference w:type="default" r:id="rId9"/>
      <w:pgSz w:w="11906" w:h="16838"/>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B2" w:rsidRDefault="00FF62B2">
      <w:r>
        <w:separator/>
      </w:r>
    </w:p>
  </w:endnote>
  <w:endnote w:type="continuationSeparator" w:id="0">
    <w:p w:rsidR="00FF62B2" w:rsidRDefault="00FF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A8" w:rsidRDefault="00CB1669" w:rsidP="00CC7B84">
    <w:pPr>
      <w:pStyle w:val="a4"/>
      <w:framePr w:wrap="around" w:vAnchor="text" w:hAnchor="margin" w:xAlign="center" w:y="1"/>
      <w:rPr>
        <w:rStyle w:val="a6"/>
      </w:rPr>
    </w:pPr>
    <w:r>
      <w:rPr>
        <w:rStyle w:val="a6"/>
      </w:rPr>
      <w:fldChar w:fldCharType="begin"/>
    </w:r>
    <w:r w:rsidR="004D48A8">
      <w:rPr>
        <w:rStyle w:val="a6"/>
      </w:rPr>
      <w:instrText xml:space="preserve">PAGE  </w:instrText>
    </w:r>
    <w:r>
      <w:rPr>
        <w:rStyle w:val="a6"/>
      </w:rPr>
      <w:fldChar w:fldCharType="end"/>
    </w:r>
  </w:p>
  <w:p w:rsidR="004D48A8" w:rsidRDefault="004D48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A8" w:rsidRDefault="00CB1669" w:rsidP="00CC7B84">
    <w:pPr>
      <w:pStyle w:val="a4"/>
      <w:framePr w:wrap="around" w:vAnchor="text" w:hAnchor="margin" w:xAlign="center" w:y="1"/>
      <w:rPr>
        <w:rStyle w:val="a6"/>
      </w:rPr>
    </w:pPr>
    <w:r>
      <w:rPr>
        <w:rStyle w:val="a6"/>
      </w:rPr>
      <w:fldChar w:fldCharType="begin"/>
    </w:r>
    <w:r w:rsidR="004D48A8">
      <w:rPr>
        <w:rStyle w:val="a6"/>
      </w:rPr>
      <w:instrText xml:space="preserve">PAGE  </w:instrText>
    </w:r>
    <w:r>
      <w:rPr>
        <w:rStyle w:val="a6"/>
      </w:rPr>
      <w:fldChar w:fldCharType="separate"/>
    </w:r>
    <w:r w:rsidR="00FF62B2">
      <w:rPr>
        <w:rStyle w:val="a6"/>
        <w:noProof/>
      </w:rPr>
      <w:t>1</w:t>
    </w:r>
    <w:r>
      <w:rPr>
        <w:rStyle w:val="a6"/>
      </w:rPr>
      <w:fldChar w:fldCharType="end"/>
    </w:r>
  </w:p>
  <w:p w:rsidR="004D48A8" w:rsidRDefault="004D48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B2" w:rsidRDefault="00FF62B2">
      <w:r>
        <w:separator/>
      </w:r>
    </w:p>
  </w:footnote>
  <w:footnote w:type="continuationSeparator" w:id="0">
    <w:p w:rsidR="00FF62B2" w:rsidRDefault="00FF6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37C6D"/>
    <w:multiLevelType w:val="hybridMultilevel"/>
    <w:tmpl w:val="7B04D120"/>
    <w:lvl w:ilvl="0" w:tplc="53B6C98C">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A9"/>
    <w:rsid w:val="0000026C"/>
    <w:rsid w:val="00001FAF"/>
    <w:rsid w:val="000025AF"/>
    <w:rsid w:val="00005CF9"/>
    <w:rsid w:val="0001104B"/>
    <w:rsid w:val="0001239E"/>
    <w:rsid w:val="000155C5"/>
    <w:rsid w:val="00021083"/>
    <w:rsid w:val="00023E55"/>
    <w:rsid w:val="00025167"/>
    <w:rsid w:val="000276C1"/>
    <w:rsid w:val="000303D2"/>
    <w:rsid w:val="000378AA"/>
    <w:rsid w:val="000417F7"/>
    <w:rsid w:val="00044321"/>
    <w:rsid w:val="000473BA"/>
    <w:rsid w:val="000519F8"/>
    <w:rsid w:val="0005250C"/>
    <w:rsid w:val="000656B0"/>
    <w:rsid w:val="00066E43"/>
    <w:rsid w:val="00067CF9"/>
    <w:rsid w:val="000763F5"/>
    <w:rsid w:val="00077009"/>
    <w:rsid w:val="00080434"/>
    <w:rsid w:val="00091CB7"/>
    <w:rsid w:val="00095A1F"/>
    <w:rsid w:val="000A5F75"/>
    <w:rsid w:val="000B41B3"/>
    <w:rsid w:val="000C2DD4"/>
    <w:rsid w:val="000C475A"/>
    <w:rsid w:val="000C54B8"/>
    <w:rsid w:val="000C675E"/>
    <w:rsid w:val="000D154B"/>
    <w:rsid w:val="000D2DEC"/>
    <w:rsid w:val="000D7C16"/>
    <w:rsid w:val="000E04B4"/>
    <w:rsid w:val="000E26F7"/>
    <w:rsid w:val="000E74E3"/>
    <w:rsid w:val="000F05B3"/>
    <w:rsid w:val="000F079D"/>
    <w:rsid w:val="000F45FE"/>
    <w:rsid w:val="000F6523"/>
    <w:rsid w:val="00101427"/>
    <w:rsid w:val="001019A4"/>
    <w:rsid w:val="00101A8A"/>
    <w:rsid w:val="0011780B"/>
    <w:rsid w:val="0012022A"/>
    <w:rsid w:val="00124B66"/>
    <w:rsid w:val="00125398"/>
    <w:rsid w:val="00133DEC"/>
    <w:rsid w:val="00135BAD"/>
    <w:rsid w:val="001404C1"/>
    <w:rsid w:val="00140D96"/>
    <w:rsid w:val="0014148B"/>
    <w:rsid w:val="00142BCC"/>
    <w:rsid w:val="0014441D"/>
    <w:rsid w:val="00150204"/>
    <w:rsid w:val="00151DCC"/>
    <w:rsid w:val="00157997"/>
    <w:rsid w:val="00165862"/>
    <w:rsid w:val="00180DDB"/>
    <w:rsid w:val="00181B2F"/>
    <w:rsid w:val="00186D8C"/>
    <w:rsid w:val="00187FDE"/>
    <w:rsid w:val="001949EF"/>
    <w:rsid w:val="0019559B"/>
    <w:rsid w:val="001A092C"/>
    <w:rsid w:val="001A28CC"/>
    <w:rsid w:val="001A2907"/>
    <w:rsid w:val="001A74D5"/>
    <w:rsid w:val="001B2BC0"/>
    <w:rsid w:val="001B394D"/>
    <w:rsid w:val="001B6970"/>
    <w:rsid w:val="001B7223"/>
    <w:rsid w:val="001C2959"/>
    <w:rsid w:val="001C7321"/>
    <w:rsid w:val="001D0652"/>
    <w:rsid w:val="001E1795"/>
    <w:rsid w:val="001E42B6"/>
    <w:rsid w:val="001E4D89"/>
    <w:rsid w:val="001F107A"/>
    <w:rsid w:val="001F3E9C"/>
    <w:rsid w:val="001F753C"/>
    <w:rsid w:val="002008A3"/>
    <w:rsid w:val="002013E1"/>
    <w:rsid w:val="002054D1"/>
    <w:rsid w:val="002101D0"/>
    <w:rsid w:val="00214FC3"/>
    <w:rsid w:val="00216D7C"/>
    <w:rsid w:val="00220BA1"/>
    <w:rsid w:val="00224A99"/>
    <w:rsid w:val="0022507B"/>
    <w:rsid w:val="00235672"/>
    <w:rsid w:val="002371EF"/>
    <w:rsid w:val="00245F25"/>
    <w:rsid w:val="00250483"/>
    <w:rsid w:val="00254080"/>
    <w:rsid w:val="002563C8"/>
    <w:rsid w:val="00261D42"/>
    <w:rsid w:val="0026383C"/>
    <w:rsid w:val="00265693"/>
    <w:rsid w:val="00277113"/>
    <w:rsid w:val="00284837"/>
    <w:rsid w:val="00284F76"/>
    <w:rsid w:val="002862BF"/>
    <w:rsid w:val="002878E7"/>
    <w:rsid w:val="00290046"/>
    <w:rsid w:val="00291E6E"/>
    <w:rsid w:val="00292F8B"/>
    <w:rsid w:val="00293E05"/>
    <w:rsid w:val="00294EA0"/>
    <w:rsid w:val="00294F5C"/>
    <w:rsid w:val="00296341"/>
    <w:rsid w:val="002972A4"/>
    <w:rsid w:val="002975C0"/>
    <w:rsid w:val="002A29A8"/>
    <w:rsid w:val="002A446C"/>
    <w:rsid w:val="002B4073"/>
    <w:rsid w:val="002B57BD"/>
    <w:rsid w:val="002C2832"/>
    <w:rsid w:val="002C3476"/>
    <w:rsid w:val="002C73F2"/>
    <w:rsid w:val="002D01DC"/>
    <w:rsid w:val="002D2F69"/>
    <w:rsid w:val="002D3B70"/>
    <w:rsid w:val="002D4961"/>
    <w:rsid w:val="002D653A"/>
    <w:rsid w:val="002D6719"/>
    <w:rsid w:val="002E595D"/>
    <w:rsid w:val="002E7D33"/>
    <w:rsid w:val="002F2C1C"/>
    <w:rsid w:val="002F2D11"/>
    <w:rsid w:val="002F6D30"/>
    <w:rsid w:val="002F70AA"/>
    <w:rsid w:val="00300EE2"/>
    <w:rsid w:val="00301B1F"/>
    <w:rsid w:val="003033F7"/>
    <w:rsid w:val="00303D4C"/>
    <w:rsid w:val="003049D6"/>
    <w:rsid w:val="00305297"/>
    <w:rsid w:val="0030589F"/>
    <w:rsid w:val="00313587"/>
    <w:rsid w:val="003138A2"/>
    <w:rsid w:val="00313D0A"/>
    <w:rsid w:val="00322F99"/>
    <w:rsid w:val="0033118F"/>
    <w:rsid w:val="00332402"/>
    <w:rsid w:val="0033739A"/>
    <w:rsid w:val="003408A6"/>
    <w:rsid w:val="00345FEA"/>
    <w:rsid w:val="00346134"/>
    <w:rsid w:val="00347982"/>
    <w:rsid w:val="003505D8"/>
    <w:rsid w:val="0035191A"/>
    <w:rsid w:val="00357F35"/>
    <w:rsid w:val="0036013C"/>
    <w:rsid w:val="00362368"/>
    <w:rsid w:val="00373C1F"/>
    <w:rsid w:val="003765E3"/>
    <w:rsid w:val="003773D4"/>
    <w:rsid w:val="003809B7"/>
    <w:rsid w:val="0038462D"/>
    <w:rsid w:val="0038671E"/>
    <w:rsid w:val="00387001"/>
    <w:rsid w:val="003A5A39"/>
    <w:rsid w:val="003A5E3B"/>
    <w:rsid w:val="003A6296"/>
    <w:rsid w:val="003A678F"/>
    <w:rsid w:val="003A6E94"/>
    <w:rsid w:val="003B0280"/>
    <w:rsid w:val="003B5867"/>
    <w:rsid w:val="003B764C"/>
    <w:rsid w:val="003B7DBD"/>
    <w:rsid w:val="003C58D1"/>
    <w:rsid w:val="003C64B6"/>
    <w:rsid w:val="003D1922"/>
    <w:rsid w:val="003D2BF1"/>
    <w:rsid w:val="003D413E"/>
    <w:rsid w:val="003D4459"/>
    <w:rsid w:val="003D4AB9"/>
    <w:rsid w:val="003D4D00"/>
    <w:rsid w:val="003D4FF3"/>
    <w:rsid w:val="003D585A"/>
    <w:rsid w:val="003E3910"/>
    <w:rsid w:val="003F4226"/>
    <w:rsid w:val="003F49A7"/>
    <w:rsid w:val="00401950"/>
    <w:rsid w:val="00404BA7"/>
    <w:rsid w:val="00414E76"/>
    <w:rsid w:val="004242D9"/>
    <w:rsid w:val="00426625"/>
    <w:rsid w:val="00427734"/>
    <w:rsid w:val="004369FC"/>
    <w:rsid w:val="00437FF0"/>
    <w:rsid w:val="0045092F"/>
    <w:rsid w:val="00452EC3"/>
    <w:rsid w:val="00453C7A"/>
    <w:rsid w:val="00455237"/>
    <w:rsid w:val="00455B78"/>
    <w:rsid w:val="00457CDC"/>
    <w:rsid w:val="00460BD6"/>
    <w:rsid w:val="004618A0"/>
    <w:rsid w:val="00465A62"/>
    <w:rsid w:val="004662F8"/>
    <w:rsid w:val="0047091D"/>
    <w:rsid w:val="00474B7B"/>
    <w:rsid w:val="004759ED"/>
    <w:rsid w:val="00475CA0"/>
    <w:rsid w:val="004764F6"/>
    <w:rsid w:val="004950D7"/>
    <w:rsid w:val="004A2117"/>
    <w:rsid w:val="004A6076"/>
    <w:rsid w:val="004B08AD"/>
    <w:rsid w:val="004B6C3C"/>
    <w:rsid w:val="004B728E"/>
    <w:rsid w:val="004B7429"/>
    <w:rsid w:val="004C1FAB"/>
    <w:rsid w:val="004C65D1"/>
    <w:rsid w:val="004D1134"/>
    <w:rsid w:val="004D48A8"/>
    <w:rsid w:val="004D63B3"/>
    <w:rsid w:val="004D6D00"/>
    <w:rsid w:val="004D75CD"/>
    <w:rsid w:val="004E0B2D"/>
    <w:rsid w:val="004E1B5A"/>
    <w:rsid w:val="004E20C2"/>
    <w:rsid w:val="004E4B9B"/>
    <w:rsid w:val="004F274B"/>
    <w:rsid w:val="004F2B60"/>
    <w:rsid w:val="004F4104"/>
    <w:rsid w:val="004F4DFF"/>
    <w:rsid w:val="004F5DD7"/>
    <w:rsid w:val="004F6976"/>
    <w:rsid w:val="00500F00"/>
    <w:rsid w:val="00503FB9"/>
    <w:rsid w:val="00504609"/>
    <w:rsid w:val="00510D0B"/>
    <w:rsid w:val="00515AF7"/>
    <w:rsid w:val="00520FE3"/>
    <w:rsid w:val="00521094"/>
    <w:rsid w:val="00522296"/>
    <w:rsid w:val="00522514"/>
    <w:rsid w:val="00522C9E"/>
    <w:rsid w:val="00523357"/>
    <w:rsid w:val="00524B50"/>
    <w:rsid w:val="00527E89"/>
    <w:rsid w:val="00530C17"/>
    <w:rsid w:val="00535B35"/>
    <w:rsid w:val="0054495A"/>
    <w:rsid w:val="00544CF0"/>
    <w:rsid w:val="00547046"/>
    <w:rsid w:val="00550FD3"/>
    <w:rsid w:val="00551597"/>
    <w:rsid w:val="00554D7F"/>
    <w:rsid w:val="005561A0"/>
    <w:rsid w:val="0056391F"/>
    <w:rsid w:val="00564419"/>
    <w:rsid w:val="00565E1E"/>
    <w:rsid w:val="00571CFD"/>
    <w:rsid w:val="00576637"/>
    <w:rsid w:val="00580362"/>
    <w:rsid w:val="00582BFE"/>
    <w:rsid w:val="0058613C"/>
    <w:rsid w:val="005965C1"/>
    <w:rsid w:val="005A48AE"/>
    <w:rsid w:val="005B1393"/>
    <w:rsid w:val="005B470F"/>
    <w:rsid w:val="005C40CF"/>
    <w:rsid w:val="005C7940"/>
    <w:rsid w:val="005C7BF3"/>
    <w:rsid w:val="005D0A67"/>
    <w:rsid w:val="005D2585"/>
    <w:rsid w:val="005D453E"/>
    <w:rsid w:val="005D6026"/>
    <w:rsid w:val="005D6F5F"/>
    <w:rsid w:val="005E071A"/>
    <w:rsid w:val="005E1362"/>
    <w:rsid w:val="005E16B4"/>
    <w:rsid w:val="005E4589"/>
    <w:rsid w:val="005E488A"/>
    <w:rsid w:val="005E6D06"/>
    <w:rsid w:val="005E6F04"/>
    <w:rsid w:val="005E74E2"/>
    <w:rsid w:val="005F14C6"/>
    <w:rsid w:val="00604B03"/>
    <w:rsid w:val="00604E73"/>
    <w:rsid w:val="006065A0"/>
    <w:rsid w:val="006103A5"/>
    <w:rsid w:val="006107A7"/>
    <w:rsid w:val="00612C87"/>
    <w:rsid w:val="00614129"/>
    <w:rsid w:val="00615081"/>
    <w:rsid w:val="006319D5"/>
    <w:rsid w:val="00631B9D"/>
    <w:rsid w:val="0063642C"/>
    <w:rsid w:val="00646712"/>
    <w:rsid w:val="00647AB2"/>
    <w:rsid w:val="0066334B"/>
    <w:rsid w:val="006640A6"/>
    <w:rsid w:val="006676EF"/>
    <w:rsid w:val="006702D5"/>
    <w:rsid w:val="00670F53"/>
    <w:rsid w:val="00672FA3"/>
    <w:rsid w:val="00673197"/>
    <w:rsid w:val="00675017"/>
    <w:rsid w:val="00675154"/>
    <w:rsid w:val="00676155"/>
    <w:rsid w:val="00677CB1"/>
    <w:rsid w:val="00683CE0"/>
    <w:rsid w:val="006902EA"/>
    <w:rsid w:val="0069480E"/>
    <w:rsid w:val="00694EDC"/>
    <w:rsid w:val="00695A87"/>
    <w:rsid w:val="00697E32"/>
    <w:rsid w:val="006A0DE1"/>
    <w:rsid w:val="006A7015"/>
    <w:rsid w:val="006B3A58"/>
    <w:rsid w:val="006B4002"/>
    <w:rsid w:val="006B5CFF"/>
    <w:rsid w:val="006B65F9"/>
    <w:rsid w:val="006C170B"/>
    <w:rsid w:val="006C3D73"/>
    <w:rsid w:val="006C6743"/>
    <w:rsid w:val="006C78D5"/>
    <w:rsid w:val="006D149A"/>
    <w:rsid w:val="006D2820"/>
    <w:rsid w:val="006D3FAE"/>
    <w:rsid w:val="006D4A34"/>
    <w:rsid w:val="006D4A40"/>
    <w:rsid w:val="006D602C"/>
    <w:rsid w:val="006E5F60"/>
    <w:rsid w:val="006F2D8C"/>
    <w:rsid w:val="006F3174"/>
    <w:rsid w:val="006F535F"/>
    <w:rsid w:val="006F6203"/>
    <w:rsid w:val="006F76D1"/>
    <w:rsid w:val="00703AEC"/>
    <w:rsid w:val="00703E5E"/>
    <w:rsid w:val="00706307"/>
    <w:rsid w:val="007104FC"/>
    <w:rsid w:val="00716B3A"/>
    <w:rsid w:val="00723A80"/>
    <w:rsid w:val="007244DA"/>
    <w:rsid w:val="007269CD"/>
    <w:rsid w:val="00730C84"/>
    <w:rsid w:val="00731791"/>
    <w:rsid w:val="00731F4C"/>
    <w:rsid w:val="00741209"/>
    <w:rsid w:val="00741DE4"/>
    <w:rsid w:val="00744659"/>
    <w:rsid w:val="00747123"/>
    <w:rsid w:val="0075776F"/>
    <w:rsid w:val="007630FE"/>
    <w:rsid w:val="00763BED"/>
    <w:rsid w:val="0076469D"/>
    <w:rsid w:val="0076602E"/>
    <w:rsid w:val="00771F01"/>
    <w:rsid w:val="0077332E"/>
    <w:rsid w:val="0077386C"/>
    <w:rsid w:val="00775C8D"/>
    <w:rsid w:val="0078039A"/>
    <w:rsid w:val="00786481"/>
    <w:rsid w:val="007A25B4"/>
    <w:rsid w:val="007B2A65"/>
    <w:rsid w:val="007B42D5"/>
    <w:rsid w:val="007B71E3"/>
    <w:rsid w:val="007C14A8"/>
    <w:rsid w:val="007C33F4"/>
    <w:rsid w:val="007C3F9A"/>
    <w:rsid w:val="007C7BBE"/>
    <w:rsid w:val="007D2A70"/>
    <w:rsid w:val="007D63DA"/>
    <w:rsid w:val="007D6AB6"/>
    <w:rsid w:val="007D72D7"/>
    <w:rsid w:val="007E12EC"/>
    <w:rsid w:val="007F7B2C"/>
    <w:rsid w:val="00800602"/>
    <w:rsid w:val="0080453B"/>
    <w:rsid w:val="008100E7"/>
    <w:rsid w:val="00810497"/>
    <w:rsid w:val="008113E5"/>
    <w:rsid w:val="0081573F"/>
    <w:rsid w:val="00817CAD"/>
    <w:rsid w:val="00824418"/>
    <w:rsid w:val="0082569F"/>
    <w:rsid w:val="008302C4"/>
    <w:rsid w:val="00833F44"/>
    <w:rsid w:val="00835387"/>
    <w:rsid w:val="00837784"/>
    <w:rsid w:val="00843A1F"/>
    <w:rsid w:val="008445A2"/>
    <w:rsid w:val="00845ECA"/>
    <w:rsid w:val="00846722"/>
    <w:rsid w:val="00852254"/>
    <w:rsid w:val="00857924"/>
    <w:rsid w:val="008610A9"/>
    <w:rsid w:val="0086517B"/>
    <w:rsid w:val="00865223"/>
    <w:rsid w:val="0086798F"/>
    <w:rsid w:val="00871C98"/>
    <w:rsid w:val="00874EB9"/>
    <w:rsid w:val="00875E73"/>
    <w:rsid w:val="00881A41"/>
    <w:rsid w:val="008866FB"/>
    <w:rsid w:val="00886E49"/>
    <w:rsid w:val="008925C1"/>
    <w:rsid w:val="0089340F"/>
    <w:rsid w:val="00896A40"/>
    <w:rsid w:val="008977C2"/>
    <w:rsid w:val="008A540B"/>
    <w:rsid w:val="008A546D"/>
    <w:rsid w:val="008A57E4"/>
    <w:rsid w:val="008A6680"/>
    <w:rsid w:val="008B1AB7"/>
    <w:rsid w:val="008B1BD5"/>
    <w:rsid w:val="008B3BE9"/>
    <w:rsid w:val="008B4D00"/>
    <w:rsid w:val="008B779D"/>
    <w:rsid w:val="008C128A"/>
    <w:rsid w:val="008C6DF9"/>
    <w:rsid w:val="008D52E9"/>
    <w:rsid w:val="008D7E06"/>
    <w:rsid w:val="008E41B1"/>
    <w:rsid w:val="008E6965"/>
    <w:rsid w:val="008E6DC8"/>
    <w:rsid w:val="008E7796"/>
    <w:rsid w:val="008F1248"/>
    <w:rsid w:val="008F1A28"/>
    <w:rsid w:val="008F4572"/>
    <w:rsid w:val="00900593"/>
    <w:rsid w:val="00900F85"/>
    <w:rsid w:val="0090134A"/>
    <w:rsid w:val="009013F6"/>
    <w:rsid w:val="009036BE"/>
    <w:rsid w:val="00910080"/>
    <w:rsid w:val="0091049B"/>
    <w:rsid w:val="009201EE"/>
    <w:rsid w:val="00920344"/>
    <w:rsid w:val="00931C43"/>
    <w:rsid w:val="00937B55"/>
    <w:rsid w:val="0094416A"/>
    <w:rsid w:val="00945916"/>
    <w:rsid w:val="00946EEA"/>
    <w:rsid w:val="00947399"/>
    <w:rsid w:val="00947DC5"/>
    <w:rsid w:val="00950423"/>
    <w:rsid w:val="00950B28"/>
    <w:rsid w:val="009523A7"/>
    <w:rsid w:val="0095384D"/>
    <w:rsid w:val="0096020A"/>
    <w:rsid w:val="009661E8"/>
    <w:rsid w:val="009664C4"/>
    <w:rsid w:val="00967CB8"/>
    <w:rsid w:val="00976815"/>
    <w:rsid w:val="00976B59"/>
    <w:rsid w:val="00977B16"/>
    <w:rsid w:val="00980064"/>
    <w:rsid w:val="00981811"/>
    <w:rsid w:val="00984D3B"/>
    <w:rsid w:val="00987EDF"/>
    <w:rsid w:val="0099135F"/>
    <w:rsid w:val="00994089"/>
    <w:rsid w:val="00997AB6"/>
    <w:rsid w:val="009A30AB"/>
    <w:rsid w:val="009A6091"/>
    <w:rsid w:val="009A73BD"/>
    <w:rsid w:val="009B0239"/>
    <w:rsid w:val="009B2E94"/>
    <w:rsid w:val="009B3909"/>
    <w:rsid w:val="009C4C60"/>
    <w:rsid w:val="009C6118"/>
    <w:rsid w:val="009D1E96"/>
    <w:rsid w:val="009D300D"/>
    <w:rsid w:val="009D3B6F"/>
    <w:rsid w:val="009D3BFD"/>
    <w:rsid w:val="009E00C8"/>
    <w:rsid w:val="009E2A98"/>
    <w:rsid w:val="009E5357"/>
    <w:rsid w:val="009F255B"/>
    <w:rsid w:val="009F270C"/>
    <w:rsid w:val="009F3ED9"/>
    <w:rsid w:val="00A006CD"/>
    <w:rsid w:val="00A01AF3"/>
    <w:rsid w:val="00A052EC"/>
    <w:rsid w:val="00A05B17"/>
    <w:rsid w:val="00A07A63"/>
    <w:rsid w:val="00A1342C"/>
    <w:rsid w:val="00A2127E"/>
    <w:rsid w:val="00A21679"/>
    <w:rsid w:val="00A23779"/>
    <w:rsid w:val="00A24145"/>
    <w:rsid w:val="00A26E44"/>
    <w:rsid w:val="00A2702F"/>
    <w:rsid w:val="00A27765"/>
    <w:rsid w:val="00A30FC6"/>
    <w:rsid w:val="00A3246F"/>
    <w:rsid w:val="00A35124"/>
    <w:rsid w:val="00A35BFD"/>
    <w:rsid w:val="00A36598"/>
    <w:rsid w:val="00A47C1F"/>
    <w:rsid w:val="00A50003"/>
    <w:rsid w:val="00A55912"/>
    <w:rsid w:val="00A56B8D"/>
    <w:rsid w:val="00A578B2"/>
    <w:rsid w:val="00A60B7E"/>
    <w:rsid w:val="00A63A85"/>
    <w:rsid w:val="00A63BA7"/>
    <w:rsid w:val="00A64EDF"/>
    <w:rsid w:val="00A65241"/>
    <w:rsid w:val="00A66915"/>
    <w:rsid w:val="00A714D8"/>
    <w:rsid w:val="00A72F0B"/>
    <w:rsid w:val="00A76028"/>
    <w:rsid w:val="00A86A68"/>
    <w:rsid w:val="00A87515"/>
    <w:rsid w:val="00A92C99"/>
    <w:rsid w:val="00A92E26"/>
    <w:rsid w:val="00A930AB"/>
    <w:rsid w:val="00A94A3B"/>
    <w:rsid w:val="00AA14E2"/>
    <w:rsid w:val="00AA17B4"/>
    <w:rsid w:val="00AA47ED"/>
    <w:rsid w:val="00AA5021"/>
    <w:rsid w:val="00AB0811"/>
    <w:rsid w:val="00AB37E7"/>
    <w:rsid w:val="00AB7F45"/>
    <w:rsid w:val="00AC2F1E"/>
    <w:rsid w:val="00AC5F2F"/>
    <w:rsid w:val="00AD209E"/>
    <w:rsid w:val="00AD507A"/>
    <w:rsid w:val="00AD6F73"/>
    <w:rsid w:val="00AE0C01"/>
    <w:rsid w:val="00AE213E"/>
    <w:rsid w:val="00AE281D"/>
    <w:rsid w:val="00AE3F7F"/>
    <w:rsid w:val="00AE436F"/>
    <w:rsid w:val="00AF1BE8"/>
    <w:rsid w:val="00AF549E"/>
    <w:rsid w:val="00B021B5"/>
    <w:rsid w:val="00B030D2"/>
    <w:rsid w:val="00B06734"/>
    <w:rsid w:val="00B07BD0"/>
    <w:rsid w:val="00B10386"/>
    <w:rsid w:val="00B109EA"/>
    <w:rsid w:val="00B23167"/>
    <w:rsid w:val="00B31CFC"/>
    <w:rsid w:val="00B32284"/>
    <w:rsid w:val="00B3312E"/>
    <w:rsid w:val="00B34C9F"/>
    <w:rsid w:val="00B41263"/>
    <w:rsid w:val="00B46203"/>
    <w:rsid w:val="00B51FB7"/>
    <w:rsid w:val="00B5219A"/>
    <w:rsid w:val="00B53939"/>
    <w:rsid w:val="00B542B0"/>
    <w:rsid w:val="00B579A5"/>
    <w:rsid w:val="00B613AE"/>
    <w:rsid w:val="00B623A9"/>
    <w:rsid w:val="00B62E4D"/>
    <w:rsid w:val="00B63430"/>
    <w:rsid w:val="00B63718"/>
    <w:rsid w:val="00B63B7D"/>
    <w:rsid w:val="00B65003"/>
    <w:rsid w:val="00B66046"/>
    <w:rsid w:val="00B7104A"/>
    <w:rsid w:val="00B750B2"/>
    <w:rsid w:val="00B7616D"/>
    <w:rsid w:val="00B763B0"/>
    <w:rsid w:val="00B81D37"/>
    <w:rsid w:val="00B858DC"/>
    <w:rsid w:val="00B874F2"/>
    <w:rsid w:val="00B90035"/>
    <w:rsid w:val="00B901B9"/>
    <w:rsid w:val="00B90429"/>
    <w:rsid w:val="00B94776"/>
    <w:rsid w:val="00BA36C4"/>
    <w:rsid w:val="00BA3F10"/>
    <w:rsid w:val="00BA4E8F"/>
    <w:rsid w:val="00BA52DB"/>
    <w:rsid w:val="00BB1E44"/>
    <w:rsid w:val="00BB343F"/>
    <w:rsid w:val="00BB7A16"/>
    <w:rsid w:val="00BC0DD3"/>
    <w:rsid w:val="00BC1260"/>
    <w:rsid w:val="00BC3904"/>
    <w:rsid w:val="00BC4488"/>
    <w:rsid w:val="00BC621A"/>
    <w:rsid w:val="00BC7818"/>
    <w:rsid w:val="00BD144B"/>
    <w:rsid w:val="00BD158E"/>
    <w:rsid w:val="00BD3F1F"/>
    <w:rsid w:val="00BD62BE"/>
    <w:rsid w:val="00BD656D"/>
    <w:rsid w:val="00BD65A0"/>
    <w:rsid w:val="00BD7050"/>
    <w:rsid w:val="00BE5C19"/>
    <w:rsid w:val="00BE68F5"/>
    <w:rsid w:val="00BE7CDC"/>
    <w:rsid w:val="00BF3C18"/>
    <w:rsid w:val="00BF5E86"/>
    <w:rsid w:val="00BF7D71"/>
    <w:rsid w:val="00C02118"/>
    <w:rsid w:val="00C02AD7"/>
    <w:rsid w:val="00C05B3F"/>
    <w:rsid w:val="00C10915"/>
    <w:rsid w:val="00C12664"/>
    <w:rsid w:val="00C13E23"/>
    <w:rsid w:val="00C25DF1"/>
    <w:rsid w:val="00C3476B"/>
    <w:rsid w:val="00C351EC"/>
    <w:rsid w:val="00C36F2B"/>
    <w:rsid w:val="00C4106E"/>
    <w:rsid w:val="00C44396"/>
    <w:rsid w:val="00C5299C"/>
    <w:rsid w:val="00C54828"/>
    <w:rsid w:val="00C551F1"/>
    <w:rsid w:val="00C57518"/>
    <w:rsid w:val="00C60E8B"/>
    <w:rsid w:val="00C7434E"/>
    <w:rsid w:val="00C74C24"/>
    <w:rsid w:val="00C74DD0"/>
    <w:rsid w:val="00C81766"/>
    <w:rsid w:val="00C84975"/>
    <w:rsid w:val="00C86D02"/>
    <w:rsid w:val="00C87A80"/>
    <w:rsid w:val="00C92DD9"/>
    <w:rsid w:val="00C93808"/>
    <w:rsid w:val="00CA35C3"/>
    <w:rsid w:val="00CA4F09"/>
    <w:rsid w:val="00CA56B8"/>
    <w:rsid w:val="00CA72A8"/>
    <w:rsid w:val="00CB0110"/>
    <w:rsid w:val="00CB1669"/>
    <w:rsid w:val="00CB378F"/>
    <w:rsid w:val="00CB5A5B"/>
    <w:rsid w:val="00CB61B5"/>
    <w:rsid w:val="00CC7B84"/>
    <w:rsid w:val="00CD2D48"/>
    <w:rsid w:val="00CD36DE"/>
    <w:rsid w:val="00CD4441"/>
    <w:rsid w:val="00CD7A45"/>
    <w:rsid w:val="00CE0DB0"/>
    <w:rsid w:val="00CE5ECC"/>
    <w:rsid w:val="00D00C2E"/>
    <w:rsid w:val="00D0411C"/>
    <w:rsid w:val="00D078FC"/>
    <w:rsid w:val="00D10BC6"/>
    <w:rsid w:val="00D1314B"/>
    <w:rsid w:val="00D13ED3"/>
    <w:rsid w:val="00D22D9C"/>
    <w:rsid w:val="00D241FC"/>
    <w:rsid w:val="00D25491"/>
    <w:rsid w:val="00D25602"/>
    <w:rsid w:val="00D31504"/>
    <w:rsid w:val="00D32B5C"/>
    <w:rsid w:val="00D33FC6"/>
    <w:rsid w:val="00D367D5"/>
    <w:rsid w:val="00D401A9"/>
    <w:rsid w:val="00D415A1"/>
    <w:rsid w:val="00D43087"/>
    <w:rsid w:val="00D509AA"/>
    <w:rsid w:val="00D52CEE"/>
    <w:rsid w:val="00D55037"/>
    <w:rsid w:val="00D55BF9"/>
    <w:rsid w:val="00D5612C"/>
    <w:rsid w:val="00D60272"/>
    <w:rsid w:val="00D60C71"/>
    <w:rsid w:val="00D64FEA"/>
    <w:rsid w:val="00D66013"/>
    <w:rsid w:val="00D66173"/>
    <w:rsid w:val="00D73D8E"/>
    <w:rsid w:val="00D80C7B"/>
    <w:rsid w:val="00D85C86"/>
    <w:rsid w:val="00D90BEF"/>
    <w:rsid w:val="00D92191"/>
    <w:rsid w:val="00DA0FF6"/>
    <w:rsid w:val="00DA152F"/>
    <w:rsid w:val="00DA3D7A"/>
    <w:rsid w:val="00DA4B10"/>
    <w:rsid w:val="00DA5283"/>
    <w:rsid w:val="00DD022B"/>
    <w:rsid w:val="00DD0922"/>
    <w:rsid w:val="00DD1E14"/>
    <w:rsid w:val="00DD6457"/>
    <w:rsid w:val="00DE3CBB"/>
    <w:rsid w:val="00DE3F28"/>
    <w:rsid w:val="00DE6593"/>
    <w:rsid w:val="00DE6D15"/>
    <w:rsid w:val="00DE74C3"/>
    <w:rsid w:val="00DE7A11"/>
    <w:rsid w:val="00DF0B5D"/>
    <w:rsid w:val="00DF1494"/>
    <w:rsid w:val="00DF2481"/>
    <w:rsid w:val="00DF333E"/>
    <w:rsid w:val="00DF4AEB"/>
    <w:rsid w:val="00E02D88"/>
    <w:rsid w:val="00E06786"/>
    <w:rsid w:val="00E214BB"/>
    <w:rsid w:val="00E252EC"/>
    <w:rsid w:val="00E25CCA"/>
    <w:rsid w:val="00E32A69"/>
    <w:rsid w:val="00E36574"/>
    <w:rsid w:val="00E41C50"/>
    <w:rsid w:val="00E5010C"/>
    <w:rsid w:val="00E522E1"/>
    <w:rsid w:val="00E5317B"/>
    <w:rsid w:val="00E570A8"/>
    <w:rsid w:val="00E5781D"/>
    <w:rsid w:val="00E60626"/>
    <w:rsid w:val="00E6079B"/>
    <w:rsid w:val="00E611D7"/>
    <w:rsid w:val="00E64265"/>
    <w:rsid w:val="00E67F05"/>
    <w:rsid w:val="00E86A94"/>
    <w:rsid w:val="00E92500"/>
    <w:rsid w:val="00E95480"/>
    <w:rsid w:val="00EA1711"/>
    <w:rsid w:val="00EA37AB"/>
    <w:rsid w:val="00EA5C44"/>
    <w:rsid w:val="00EB31FF"/>
    <w:rsid w:val="00EB4DA7"/>
    <w:rsid w:val="00EB7375"/>
    <w:rsid w:val="00EC01F8"/>
    <w:rsid w:val="00EC723C"/>
    <w:rsid w:val="00ED5EEC"/>
    <w:rsid w:val="00ED76B5"/>
    <w:rsid w:val="00EE3143"/>
    <w:rsid w:val="00EE377C"/>
    <w:rsid w:val="00EE46B0"/>
    <w:rsid w:val="00EE4F9B"/>
    <w:rsid w:val="00EE53CF"/>
    <w:rsid w:val="00EE7805"/>
    <w:rsid w:val="00EF0A46"/>
    <w:rsid w:val="00EF28B6"/>
    <w:rsid w:val="00EF37E9"/>
    <w:rsid w:val="00EF5702"/>
    <w:rsid w:val="00EF7340"/>
    <w:rsid w:val="00F03113"/>
    <w:rsid w:val="00F05B28"/>
    <w:rsid w:val="00F14E4C"/>
    <w:rsid w:val="00F25771"/>
    <w:rsid w:val="00F301D7"/>
    <w:rsid w:val="00F318A9"/>
    <w:rsid w:val="00F34599"/>
    <w:rsid w:val="00F37572"/>
    <w:rsid w:val="00F411D9"/>
    <w:rsid w:val="00F42AC1"/>
    <w:rsid w:val="00F45890"/>
    <w:rsid w:val="00F50D54"/>
    <w:rsid w:val="00F51002"/>
    <w:rsid w:val="00F559FF"/>
    <w:rsid w:val="00F56096"/>
    <w:rsid w:val="00F57089"/>
    <w:rsid w:val="00F60CD7"/>
    <w:rsid w:val="00F61119"/>
    <w:rsid w:val="00F67FAB"/>
    <w:rsid w:val="00F71DAB"/>
    <w:rsid w:val="00F75317"/>
    <w:rsid w:val="00F77B4A"/>
    <w:rsid w:val="00F80327"/>
    <w:rsid w:val="00F8384F"/>
    <w:rsid w:val="00F84181"/>
    <w:rsid w:val="00F8796B"/>
    <w:rsid w:val="00F92611"/>
    <w:rsid w:val="00F92A5F"/>
    <w:rsid w:val="00F92AD8"/>
    <w:rsid w:val="00F93C78"/>
    <w:rsid w:val="00FB0B61"/>
    <w:rsid w:val="00FB2F22"/>
    <w:rsid w:val="00FC20E1"/>
    <w:rsid w:val="00FC596E"/>
    <w:rsid w:val="00FD1970"/>
    <w:rsid w:val="00FD514F"/>
    <w:rsid w:val="00FD55F2"/>
    <w:rsid w:val="00FE4E2D"/>
    <w:rsid w:val="00FF000A"/>
    <w:rsid w:val="00FF2986"/>
    <w:rsid w:val="00FF3455"/>
    <w:rsid w:val="00FF3DC5"/>
    <w:rsid w:val="00FF3E4B"/>
    <w:rsid w:val="00FF3FB3"/>
    <w:rsid w:val="00FF523C"/>
    <w:rsid w:val="00FF62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1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77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C7B84"/>
    <w:pPr>
      <w:tabs>
        <w:tab w:val="center" w:pos="4153"/>
        <w:tab w:val="right" w:pos="8306"/>
      </w:tabs>
      <w:snapToGrid w:val="0"/>
    </w:pPr>
    <w:rPr>
      <w:sz w:val="20"/>
      <w:szCs w:val="20"/>
    </w:rPr>
  </w:style>
  <w:style w:type="character" w:customStyle="1" w:styleId="a5">
    <w:name w:val="頁尾 字元"/>
    <w:basedOn w:val="a0"/>
    <w:link w:val="a4"/>
    <w:uiPriority w:val="99"/>
    <w:semiHidden/>
    <w:rsid w:val="002910A2"/>
    <w:rPr>
      <w:sz w:val="20"/>
      <w:szCs w:val="20"/>
    </w:rPr>
  </w:style>
  <w:style w:type="character" w:styleId="a6">
    <w:name w:val="page number"/>
    <w:basedOn w:val="a0"/>
    <w:uiPriority w:val="99"/>
    <w:rsid w:val="00CC7B84"/>
    <w:rPr>
      <w:rFonts w:cs="Times New Roman"/>
    </w:rPr>
  </w:style>
  <w:style w:type="paragraph" w:styleId="3">
    <w:name w:val="Body Text Indent 3"/>
    <w:basedOn w:val="a"/>
    <w:link w:val="30"/>
    <w:uiPriority w:val="99"/>
    <w:rsid w:val="005D0A67"/>
    <w:pPr>
      <w:spacing w:line="360" w:lineRule="exact"/>
      <w:ind w:left="300"/>
    </w:pPr>
    <w:rPr>
      <w:rFonts w:eastAsia="標楷體"/>
      <w:sz w:val="28"/>
    </w:rPr>
  </w:style>
  <w:style w:type="character" w:customStyle="1" w:styleId="30">
    <w:name w:val="本文縮排 3 字元"/>
    <w:basedOn w:val="a0"/>
    <w:link w:val="3"/>
    <w:uiPriority w:val="99"/>
    <w:semiHidden/>
    <w:rsid w:val="002910A2"/>
    <w:rPr>
      <w:sz w:val="16"/>
      <w:szCs w:val="16"/>
    </w:rPr>
  </w:style>
  <w:style w:type="paragraph" w:styleId="a7">
    <w:name w:val="Body Text"/>
    <w:basedOn w:val="a"/>
    <w:link w:val="a8"/>
    <w:uiPriority w:val="99"/>
    <w:rsid w:val="00981811"/>
    <w:pPr>
      <w:spacing w:after="120"/>
    </w:pPr>
  </w:style>
  <w:style w:type="character" w:customStyle="1" w:styleId="a8">
    <w:name w:val="本文 字元"/>
    <w:basedOn w:val="a0"/>
    <w:link w:val="a7"/>
    <w:uiPriority w:val="99"/>
    <w:semiHidden/>
    <w:rsid w:val="002910A2"/>
    <w:rPr>
      <w:szCs w:val="24"/>
    </w:rPr>
  </w:style>
  <w:style w:type="paragraph" w:styleId="a9">
    <w:name w:val="Balloon Text"/>
    <w:basedOn w:val="a"/>
    <w:link w:val="aa"/>
    <w:uiPriority w:val="99"/>
    <w:semiHidden/>
    <w:rsid w:val="00AF1BE8"/>
    <w:rPr>
      <w:rFonts w:ascii="Arial" w:hAnsi="Arial"/>
      <w:sz w:val="18"/>
      <w:szCs w:val="18"/>
    </w:rPr>
  </w:style>
  <w:style w:type="character" w:customStyle="1" w:styleId="aa">
    <w:name w:val="註解方塊文字 字元"/>
    <w:basedOn w:val="a0"/>
    <w:link w:val="a9"/>
    <w:uiPriority w:val="99"/>
    <w:semiHidden/>
    <w:rsid w:val="002910A2"/>
    <w:rPr>
      <w:rFonts w:ascii="Cambria" w:eastAsia="新細明體" w:hAnsi="Cambria" w:cs="Times New Roman"/>
      <w:sz w:val="0"/>
      <w:szCs w:val="0"/>
    </w:rPr>
  </w:style>
  <w:style w:type="character" w:customStyle="1" w:styleId="dialogtext1">
    <w:name w:val="dialog_text1"/>
    <w:uiPriority w:val="99"/>
    <w:rsid w:val="00292F8B"/>
    <w:rPr>
      <w:rFonts w:ascii="s?u" w:hAnsi="s?u"/>
      <w:color w:val="000000"/>
      <w:sz w:val="24"/>
    </w:rPr>
  </w:style>
  <w:style w:type="paragraph" w:styleId="ab">
    <w:name w:val="header"/>
    <w:basedOn w:val="a"/>
    <w:link w:val="ac"/>
    <w:uiPriority w:val="99"/>
    <w:rsid w:val="009201EE"/>
    <w:pPr>
      <w:tabs>
        <w:tab w:val="center" w:pos="4153"/>
        <w:tab w:val="right" w:pos="8306"/>
      </w:tabs>
      <w:snapToGrid w:val="0"/>
    </w:pPr>
    <w:rPr>
      <w:sz w:val="20"/>
      <w:szCs w:val="20"/>
    </w:rPr>
  </w:style>
  <w:style w:type="character" w:customStyle="1" w:styleId="ac">
    <w:name w:val="頁首 字元"/>
    <w:basedOn w:val="a0"/>
    <w:link w:val="ab"/>
    <w:uiPriority w:val="99"/>
    <w:semiHidden/>
    <w:rsid w:val="002910A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1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77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C7B84"/>
    <w:pPr>
      <w:tabs>
        <w:tab w:val="center" w:pos="4153"/>
        <w:tab w:val="right" w:pos="8306"/>
      </w:tabs>
      <w:snapToGrid w:val="0"/>
    </w:pPr>
    <w:rPr>
      <w:sz w:val="20"/>
      <w:szCs w:val="20"/>
    </w:rPr>
  </w:style>
  <w:style w:type="character" w:customStyle="1" w:styleId="a5">
    <w:name w:val="頁尾 字元"/>
    <w:basedOn w:val="a0"/>
    <w:link w:val="a4"/>
    <w:uiPriority w:val="99"/>
    <w:semiHidden/>
    <w:rsid w:val="002910A2"/>
    <w:rPr>
      <w:sz w:val="20"/>
      <w:szCs w:val="20"/>
    </w:rPr>
  </w:style>
  <w:style w:type="character" w:styleId="a6">
    <w:name w:val="page number"/>
    <w:basedOn w:val="a0"/>
    <w:uiPriority w:val="99"/>
    <w:rsid w:val="00CC7B84"/>
    <w:rPr>
      <w:rFonts w:cs="Times New Roman"/>
    </w:rPr>
  </w:style>
  <w:style w:type="paragraph" w:styleId="3">
    <w:name w:val="Body Text Indent 3"/>
    <w:basedOn w:val="a"/>
    <w:link w:val="30"/>
    <w:uiPriority w:val="99"/>
    <w:rsid w:val="005D0A67"/>
    <w:pPr>
      <w:spacing w:line="360" w:lineRule="exact"/>
      <w:ind w:left="300"/>
    </w:pPr>
    <w:rPr>
      <w:rFonts w:eastAsia="標楷體"/>
      <w:sz w:val="28"/>
    </w:rPr>
  </w:style>
  <w:style w:type="character" w:customStyle="1" w:styleId="30">
    <w:name w:val="本文縮排 3 字元"/>
    <w:basedOn w:val="a0"/>
    <w:link w:val="3"/>
    <w:uiPriority w:val="99"/>
    <w:semiHidden/>
    <w:rsid w:val="002910A2"/>
    <w:rPr>
      <w:sz w:val="16"/>
      <w:szCs w:val="16"/>
    </w:rPr>
  </w:style>
  <w:style w:type="paragraph" w:styleId="a7">
    <w:name w:val="Body Text"/>
    <w:basedOn w:val="a"/>
    <w:link w:val="a8"/>
    <w:uiPriority w:val="99"/>
    <w:rsid w:val="00981811"/>
    <w:pPr>
      <w:spacing w:after="120"/>
    </w:pPr>
  </w:style>
  <w:style w:type="character" w:customStyle="1" w:styleId="a8">
    <w:name w:val="本文 字元"/>
    <w:basedOn w:val="a0"/>
    <w:link w:val="a7"/>
    <w:uiPriority w:val="99"/>
    <w:semiHidden/>
    <w:rsid w:val="002910A2"/>
    <w:rPr>
      <w:szCs w:val="24"/>
    </w:rPr>
  </w:style>
  <w:style w:type="paragraph" w:styleId="a9">
    <w:name w:val="Balloon Text"/>
    <w:basedOn w:val="a"/>
    <w:link w:val="aa"/>
    <w:uiPriority w:val="99"/>
    <w:semiHidden/>
    <w:rsid w:val="00AF1BE8"/>
    <w:rPr>
      <w:rFonts w:ascii="Arial" w:hAnsi="Arial"/>
      <w:sz w:val="18"/>
      <w:szCs w:val="18"/>
    </w:rPr>
  </w:style>
  <w:style w:type="character" w:customStyle="1" w:styleId="aa">
    <w:name w:val="註解方塊文字 字元"/>
    <w:basedOn w:val="a0"/>
    <w:link w:val="a9"/>
    <w:uiPriority w:val="99"/>
    <w:semiHidden/>
    <w:rsid w:val="002910A2"/>
    <w:rPr>
      <w:rFonts w:ascii="Cambria" w:eastAsia="新細明體" w:hAnsi="Cambria" w:cs="Times New Roman"/>
      <w:sz w:val="0"/>
      <w:szCs w:val="0"/>
    </w:rPr>
  </w:style>
  <w:style w:type="character" w:customStyle="1" w:styleId="dialogtext1">
    <w:name w:val="dialog_text1"/>
    <w:uiPriority w:val="99"/>
    <w:rsid w:val="00292F8B"/>
    <w:rPr>
      <w:rFonts w:ascii="s?u" w:hAnsi="s?u"/>
      <w:color w:val="000000"/>
      <w:sz w:val="24"/>
    </w:rPr>
  </w:style>
  <w:style w:type="paragraph" w:styleId="ab">
    <w:name w:val="header"/>
    <w:basedOn w:val="a"/>
    <w:link w:val="ac"/>
    <w:uiPriority w:val="99"/>
    <w:rsid w:val="009201EE"/>
    <w:pPr>
      <w:tabs>
        <w:tab w:val="center" w:pos="4153"/>
        <w:tab w:val="right" w:pos="8306"/>
      </w:tabs>
      <w:snapToGrid w:val="0"/>
    </w:pPr>
    <w:rPr>
      <w:sz w:val="20"/>
      <w:szCs w:val="20"/>
    </w:rPr>
  </w:style>
  <w:style w:type="character" w:customStyle="1" w:styleId="ac">
    <w:name w:val="頁首 字元"/>
    <w:basedOn w:val="a0"/>
    <w:link w:val="ab"/>
    <w:uiPriority w:val="99"/>
    <w:semiHidden/>
    <w:rsid w:val="002910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638</Words>
  <Characters>3642</Characters>
  <Application>Microsoft Office Word</Application>
  <DocSecurity>0</DocSecurity>
  <Lines>30</Lines>
  <Paragraphs>8</Paragraphs>
  <ScaleCrop>false</ScaleCrop>
  <Company>123</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法務部96年度提升服務品質實施計畫</dc:title>
  <dc:creator>17600</dc:creator>
  <cp:lastModifiedBy>MOJ</cp:lastModifiedBy>
  <cp:revision>3</cp:revision>
  <cp:lastPrinted>2016-09-29T08:13:00Z</cp:lastPrinted>
  <dcterms:created xsi:type="dcterms:W3CDTF">2016-10-21T01:59:00Z</dcterms:created>
  <dcterms:modified xsi:type="dcterms:W3CDTF">2016-10-21T02:01:00Z</dcterms:modified>
</cp:coreProperties>
</file>