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C0" w:rsidRDefault="00AC05C0" w:rsidP="00375B8F">
      <w:pPr>
        <w:pStyle w:val="a"/>
        <w:kinsoku w:val="0"/>
        <w:overflowPunct w:val="0"/>
        <w:snapToGrid/>
        <w:spacing w:line="240" w:lineRule="auto"/>
        <w:ind w:leftChars="104"/>
        <w:jc w:val="center"/>
        <w:rPr>
          <w:rFonts w:ascii="標楷體"/>
          <w:b/>
          <w:sz w:val="44"/>
          <w:szCs w:val="44"/>
        </w:rPr>
      </w:pPr>
      <w:r w:rsidRPr="00BA13F4">
        <w:rPr>
          <w:rFonts w:ascii="標楷體" w:hAnsi="標楷體" w:hint="eastAsia"/>
          <w:b/>
          <w:sz w:val="44"/>
          <w:szCs w:val="44"/>
        </w:rPr>
        <w:t>法務部行政罰法諮詢小組</w:t>
      </w:r>
    </w:p>
    <w:p w:rsidR="00AC05C0" w:rsidRDefault="00AC05C0" w:rsidP="00375B8F">
      <w:pPr>
        <w:pStyle w:val="a"/>
        <w:kinsoku w:val="0"/>
        <w:overflowPunct w:val="0"/>
        <w:snapToGrid/>
        <w:spacing w:line="240" w:lineRule="auto"/>
        <w:ind w:leftChars="104"/>
        <w:jc w:val="center"/>
        <w:rPr>
          <w:rFonts w:ascii="標楷體"/>
          <w:b/>
          <w:sz w:val="44"/>
          <w:szCs w:val="44"/>
        </w:rPr>
      </w:pPr>
      <w:r w:rsidRPr="00BA13F4">
        <w:rPr>
          <w:rFonts w:ascii="標楷體" w:hAnsi="標楷體" w:hint="eastAsia"/>
          <w:b/>
          <w:sz w:val="44"/>
          <w:szCs w:val="44"/>
        </w:rPr>
        <w:t>第</w:t>
      </w:r>
      <w:r>
        <w:rPr>
          <w:rFonts w:ascii="標楷體" w:hAnsi="標楷體"/>
          <w:b/>
          <w:sz w:val="44"/>
          <w:szCs w:val="44"/>
        </w:rPr>
        <w:t>12</w:t>
      </w:r>
      <w:r w:rsidRPr="00BA13F4">
        <w:rPr>
          <w:rFonts w:ascii="標楷體" w:hAnsi="標楷體" w:hint="eastAsia"/>
          <w:b/>
          <w:sz w:val="44"/>
          <w:szCs w:val="44"/>
        </w:rPr>
        <w:t>次</w:t>
      </w:r>
      <w:r w:rsidRPr="00BA13F4">
        <w:rPr>
          <w:rFonts w:ascii="標楷體" w:hAnsi="標楷體" w:hint="eastAsia"/>
          <w:b/>
          <w:spacing w:val="12"/>
          <w:sz w:val="44"/>
          <w:szCs w:val="44"/>
        </w:rPr>
        <w:t>會議紀</w:t>
      </w:r>
      <w:r w:rsidRPr="00BA13F4">
        <w:rPr>
          <w:rFonts w:ascii="標楷體" w:hAnsi="標楷體" w:hint="eastAsia"/>
          <w:b/>
          <w:sz w:val="44"/>
          <w:szCs w:val="44"/>
        </w:rPr>
        <w:t>錄</w:t>
      </w:r>
    </w:p>
    <w:p w:rsidR="00AC05C0" w:rsidRPr="00174939" w:rsidRDefault="00AC05C0" w:rsidP="00375B8F">
      <w:pPr>
        <w:pStyle w:val="a"/>
        <w:kinsoku w:val="0"/>
        <w:overflowPunct w:val="0"/>
        <w:spacing w:line="240" w:lineRule="auto"/>
        <w:ind w:leftChars="104"/>
        <w:jc w:val="center"/>
        <w:rPr>
          <w:rFonts w:ascii="標楷體"/>
          <w:b/>
          <w:sz w:val="16"/>
          <w:szCs w:val="16"/>
        </w:rPr>
      </w:pPr>
    </w:p>
    <w:p w:rsidR="00AC05C0" w:rsidRPr="00DA4E80" w:rsidRDefault="00AC05C0" w:rsidP="007C22F7">
      <w:pPr>
        <w:pStyle w:val="a0"/>
        <w:kinsoku w:val="0"/>
        <w:overflowPunct w:val="0"/>
        <w:snapToGrid/>
        <w:spacing w:beforeLines="0" w:afterLines="0" w:line="420" w:lineRule="exact"/>
        <w:outlineLvl w:val="0"/>
        <w:rPr>
          <w:b w:val="0"/>
          <w:sz w:val="24"/>
          <w:szCs w:val="24"/>
        </w:rPr>
      </w:pPr>
      <w:r w:rsidRPr="00DA4E80">
        <w:rPr>
          <w:rFonts w:hAnsi="標楷體" w:hint="eastAsia"/>
          <w:sz w:val="24"/>
          <w:szCs w:val="24"/>
        </w:rPr>
        <w:t>壹、時間﹕</w:t>
      </w:r>
      <w:r w:rsidRPr="00DA4E80">
        <w:rPr>
          <w:b w:val="0"/>
          <w:sz w:val="24"/>
          <w:szCs w:val="24"/>
        </w:rPr>
        <w:t>99</w:t>
      </w:r>
      <w:r w:rsidRPr="00DA4E80">
        <w:rPr>
          <w:rFonts w:hAnsi="標楷體" w:hint="eastAsia"/>
          <w:b w:val="0"/>
          <w:sz w:val="24"/>
          <w:szCs w:val="24"/>
        </w:rPr>
        <w:t>年</w:t>
      </w:r>
      <w:r w:rsidRPr="00DA4E80">
        <w:rPr>
          <w:b w:val="0"/>
          <w:sz w:val="24"/>
          <w:szCs w:val="24"/>
        </w:rPr>
        <w:t>7</w:t>
      </w:r>
      <w:r w:rsidRPr="00DA4E80">
        <w:rPr>
          <w:rFonts w:hAnsi="標楷體" w:hint="eastAsia"/>
          <w:b w:val="0"/>
          <w:sz w:val="24"/>
          <w:szCs w:val="24"/>
        </w:rPr>
        <w:t>月</w:t>
      </w:r>
      <w:r w:rsidRPr="00DA4E80">
        <w:rPr>
          <w:b w:val="0"/>
          <w:sz w:val="24"/>
          <w:szCs w:val="24"/>
        </w:rPr>
        <w:t>21</w:t>
      </w:r>
      <w:r w:rsidRPr="00DA4E80">
        <w:rPr>
          <w:rFonts w:hAnsi="標楷體" w:hint="eastAsia"/>
          <w:b w:val="0"/>
          <w:sz w:val="24"/>
          <w:szCs w:val="24"/>
        </w:rPr>
        <w:t>日（星期三）下午</w:t>
      </w:r>
      <w:r w:rsidRPr="00DA4E80">
        <w:rPr>
          <w:b w:val="0"/>
          <w:sz w:val="24"/>
          <w:szCs w:val="24"/>
        </w:rPr>
        <w:t>2</w:t>
      </w:r>
      <w:r w:rsidRPr="00DA4E80">
        <w:rPr>
          <w:rFonts w:hAnsi="標楷體" w:hint="eastAsia"/>
          <w:b w:val="0"/>
          <w:sz w:val="24"/>
          <w:szCs w:val="24"/>
        </w:rPr>
        <w:t>時</w:t>
      </w:r>
      <w:r w:rsidRPr="00DA4E80">
        <w:rPr>
          <w:b w:val="0"/>
          <w:sz w:val="24"/>
          <w:szCs w:val="24"/>
        </w:rPr>
        <w:t>30</w:t>
      </w:r>
      <w:r w:rsidRPr="00DA4E80">
        <w:rPr>
          <w:rFonts w:hAnsi="標楷體" w:hint="eastAsia"/>
          <w:b w:val="0"/>
          <w:sz w:val="24"/>
          <w:szCs w:val="24"/>
        </w:rPr>
        <w:t>分</w:t>
      </w:r>
    </w:p>
    <w:p w:rsidR="00AC05C0" w:rsidRPr="00DA4E80" w:rsidRDefault="00AC05C0" w:rsidP="007C22F7">
      <w:pPr>
        <w:pStyle w:val="a0"/>
        <w:kinsoku w:val="0"/>
        <w:overflowPunct w:val="0"/>
        <w:snapToGrid/>
        <w:spacing w:beforeLines="0" w:afterLines="0" w:line="420" w:lineRule="exact"/>
        <w:rPr>
          <w:b w:val="0"/>
          <w:sz w:val="24"/>
          <w:szCs w:val="24"/>
        </w:rPr>
      </w:pPr>
      <w:r w:rsidRPr="00DA4E80">
        <w:rPr>
          <w:rFonts w:hAnsi="標楷體" w:hint="eastAsia"/>
          <w:sz w:val="24"/>
          <w:szCs w:val="24"/>
        </w:rPr>
        <w:t>貳、地點：</w:t>
      </w:r>
      <w:r w:rsidRPr="00DA4E80">
        <w:rPr>
          <w:rFonts w:hAnsi="標楷體" w:hint="eastAsia"/>
          <w:b w:val="0"/>
          <w:sz w:val="24"/>
          <w:szCs w:val="24"/>
        </w:rPr>
        <w:t>本部</w:t>
      </w:r>
      <w:r w:rsidRPr="00DA4E80">
        <w:rPr>
          <w:b w:val="0"/>
          <w:sz w:val="24"/>
          <w:szCs w:val="24"/>
        </w:rPr>
        <w:t>2</w:t>
      </w:r>
      <w:r w:rsidRPr="00DA4E80">
        <w:rPr>
          <w:rFonts w:hAnsi="標楷體" w:hint="eastAsia"/>
          <w:b w:val="0"/>
          <w:sz w:val="24"/>
          <w:szCs w:val="24"/>
        </w:rPr>
        <w:t>樓簡報室</w:t>
      </w:r>
    </w:p>
    <w:p w:rsidR="00AC05C0" w:rsidRPr="00DA4E80" w:rsidRDefault="00AC05C0" w:rsidP="007C22F7">
      <w:pPr>
        <w:pStyle w:val="a0"/>
        <w:kinsoku w:val="0"/>
        <w:overflowPunct w:val="0"/>
        <w:snapToGrid/>
        <w:spacing w:beforeLines="0" w:afterLines="0" w:line="420" w:lineRule="exact"/>
        <w:rPr>
          <w:b w:val="0"/>
          <w:sz w:val="24"/>
          <w:szCs w:val="24"/>
        </w:rPr>
      </w:pPr>
      <w:r w:rsidRPr="00DA4E80">
        <w:rPr>
          <w:rFonts w:hAnsi="標楷體" w:hint="eastAsia"/>
          <w:sz w:val="24"/>
          <w:szCs w:val="24"/>
        </w:rPr>
        <w:t>參、主席：</w:t>
      </w:r>
      <w:r w:rsidRPr="00DA4E80">
        <w:rPr>
          <w:rFonts w:hAnsi="標楷體" w:hint="eastAsia"/>
          <w:b w:val="0"/>
          <w:sz w:val="24"/>
          <w:szCs w:val="24"/>
        </w:rPr>
        <w:t>吳召集人陳鐶</w:t>
      </w:r>
    </w:p>
    <w:p w:rsidR="00AC05C0" w:rsidRPr="00DA4E80" w:rsidRDefault="00AC05C0" w:rsidP="007C22F7">
      <w:pPr>
        <w:pStyle w:val="a0"/>
        <w:kinsoku w:val="0"/>
        <w:overflowPunct w:val="0"/>
        <w:snapToGrid/>
        <w:spacing w:beforeLines="0" w:afterLines="0" w:line="420" w:lineRule="exact"/>
        <w:ind w:left="480" w:hangingChars="200" w:hanging="480"/>
        <w:contextualSpacing/>
        <w:rPr>
          <w:b w:val="0"/>
          <w:sz w:val="24"/>
          <w:szCs w:val="24"/>
        </w:rPr>
      </w:pPr>
      <w:r w:rsidRPr="00DA4E80">
        <w:rPr>
          <w:rFonts w:hAnsi="標楷體" w:hint="eastAsia"/>
          <w:sz w:val="24"/>
          <w:szCs w:val="24"/>
        </w:rPr>
        <w:t>肆、出席人員：</w:t>
      </w:r>
      <w:r w:rsidRPr="00DA4E80">
        <w:rPr>
          <w:rFonts w:hAnsi="標楷體" w:hint="eastAsia"/>
          <w:b w:val="0"/>
          <w:sz w:val="24"/>
          <w:szCs w:val="24"/>
        </w:rPr>
        <w:t>林委員昱梅、周委員志榮、洪委員家殷、洪委員慕芳、陳委員明堂、曾委員華松、黃委員綠星</w:t>
      </w:r>
      <w:r w:rsidRPr="00DA4E80">
        <w:rPr>
          <w:rFonts w:hAnsi="標楷體" w:hint="eastAsia"/>
          <w:b w:val="0"/>
          <w:bCs/>
          <w:sz w:val="24"/>
          <w:szCs w:val="24"/>
        </w:rPr>
        <w:t>（以上諮詢委員依委員姓氏筆畫列序）</w:t>
      </w:r>
    </w:p>
    <w:p w:rsidR="00AC05C0" w:rsidRPr="00DA4E80" w:rsidRDefault="00AC05C0" w:rsidP="007C22F7">
      <w:pPr>
        <w:pStyle w:val="a0"/>
        <w:kinsoku w:val="0"/>
        <w:overflowPunct w:val="0"/>
        <w:snapToGrid/>
        <w:spacing w:beforeLines="0" w:afterLines="0" w:line="420" w:lineRule="exact"/>
        <w:ind w:left="480" w:hangingChars="200" w:hanging="480"/>
        <w:contextualSpacing/>
        <w:rPr>
          <w:b w:val="0"/>
          <w:sz w:val="24"/>
          <w:szCs w:val="24"/>
        </w:rPr>
      </w:pPr>
      <w:r w:rsidRPr="00DA4E80">
        <w:rPr>
          <w:rFonts w:hAnsi="標楷體" w:hint="eastAsia"/>
          <w:sz w:val="24"/>
          <w:szCs w:val="24"/>
        </w:rPr>
        <w:t>伍、列席人員：</w:t>
      </w:r>
      <w:r w:rsidRPr="00DA4E80">
        <w:rPr>
          <w:rFonts w:hAnsi="標楷體" w:hint="eastAsia"/>
          <w:b w:val="0"/>
          <w:sz w:val="24"/>
          <w:szCs w:val="24"/>
        </w:rPr>
        <w:t>內政部代表林視察靜宜、經濟部法規委員會朱專門委員永發、商業司何技正秉燦、本部法律事務司呂副司長丁旺、鍾專門委員瑞蘭、王科長仁越、陳編審忠光、許薦任科員乃丹</w:t>
      </w:r>
    </w:p>
    <w:p w:rsidR="00AC05C0" w:rsidRPr="00DA4E80" w:rsidRDefault="00AC05C0" w:rsidP="007C22F7">
      <w:pPr>
        <w:pStyle w:val="a0"/>
        <w:kinsoku w:val="0"/>
        <w:overflowPunct w:val="0"/>
        <w:snapToGrid/>
        <w:spacing w:beforeLines="0" w:afterLines="0" w:line="420" w:lineRule="exact"/>
        <w:ind w:left="480" w:hangingChars="200" w:hanging="480"/>
        <w:rPr>
          <w:sz w:val="24"/>
          <w:szCs w:val="24"/>
        </w:rPr>
      </w:pPr>
      <w:r w:rsidRPr="00DA4E80">
        <w:rPr>
          <w:rFonts w:hAnsi="標楷體" w:hint="eastAsia"/>
          <w:sz w:val="24"/>
          <w:szCs w:val="24"/>
        </w:rPr>
        <w:t>陸、討論事項：</w:t>
      </w:r>
    </w:p>
    <w:p w:rsidR="00AC05C0" w:rsidRPr="00DA4E80" w:rsidRDefault="00AC05C0" w:rsidP="007C22F7">
      <w:pPr>
        <w:autoSpaceDE w:val="0"/>
        <w:autoSpaceDN w:val="0"/>
        <w:adjustRightInd w:val="0"/>
        <w:spacing w:line="420" w:lineRule="exact"/>
        <w:ind w:leftChars="100" w:left="240" w:firstLineChars="136" w:firstLine="327"/>
        <w:jc w:val="both"/>
        <w:rPr>
          <w:rFonts w:eastAsia="標楷體"/>
          <w:b/>
          <w:kern w:val="0"/>
          <w:szCs w:val="24"/>
          <w:lang w:val="zh-TW"/>
        </w:rPr>
      </w:pPr>
      <w:r w:rsidRPr="00DA4E80">
        <w:rPr>
          <w:rFonts w:eastAsia="標楷體" w:hAnsi="標楷體" w:hint="eastAsia"/>
          <w:b/>
          <w:kern w:val="0"/>
          <w:szCs w:val="24"/>
          <w:lang w:val="zh-TW"/>
        </w:rPr>
        <w:t>一、問題</w:t>
      </w:r>
    </w:p>
    <w:p w:rsidR="00AC05C0" w:rsidRPr="00BC4327" w:rsidRDefault="00AC05C0" w:rsidP="007C22F7">
      <w:pPr>
        <w:autoSpaceDE w:val="0"/>
        <w:autoSpaceDN w:val="0"/>
        <w:adjustRightInd w:val="0"/>
        <w:spacing w:line="420" w:lineRule="exact"/>
        <w:ind w:leftChars="236" w:left="566" w:firstLineChars="200" w:firstLine="480"/>
        <w:jc w:val="both"/>
        <w:rPr>
          <w:rFonts w:ascii="標楷體" w:eastAsia="標楷體" w:hAnsi="標楷體"/>
          <w:kern w:val="0"/>
          <w:szCs w:val="24"/>
          <w:lang w:val="zh-TW"/>
        </w:rPr>
      </w:pPr>
      <w:r w:rsidRPr="00BC4327">
        <w:rPr>
          <w:rFonts w:ascii="標楷體" w:eastAsia="標楷體" w:hAnsi="標楷體" w:hint="eastAsia"/>
          <w:szCs w:val="24"/>
        </w:rPr>
        <w:t>按行政罰法第</w:t>
      </w:r>
      <w:r w:rsidRPr="00BC4327">
        <w:rPr>
          <w:rFonts w:ascii="標楷體" w:eastAsia="標楷體" w:hAnsi="標楷體"/>
          <w:szCs w:val="24"/>
        </w:rPr>
        <w:t xml:space="preserve"> 27 </w:t>
      </w:r>
      <w:r w:rsidRPr="00BC4327">
        <w:rPr>
          <w:rFonts w:ascii="標楷體" w:eastAsia="標楷體" w:hAnsi="標楷體" w:hint="eastAsia"/>
          <w:szCs w:val="24"/>
        </w:rPr>
        <w:t>條第</w:t>
      </w:r>
      <w:r w:rsidRPr="00BC4327">
        <w:rPr>
          <w:rFonts w:ascii="標楷體" w:eastAsia="標楷體" w:hAnsi="標楷體"/>
          <w:szCs w:val="24"/>
        </w:rPr>
        <w:t xml:space="preserve"> 1 </w:t>
      </w:r>
      <w:r w:rsidRPr="00BC4327">
        <w:rPr>
          <w:rFonts w:ascii="標楷體" w:eastAsia="標楷體" w:hAnsi="標楷體" w:hint="eastAsia"/>
          <w:szCs w:val="24"/>
        </w:rPr>
        <w:t>項及第</w:t>
      </w:r>
      <w:r w:rsidRPr="00BC4327">
        <w:rPr>
          <w:rFonts w:ascii="標楷體" w:eastAsia="標楷體" w:hAnsi="標楷體"/>
          <w:szCs w:val="24"/>
        </w:rPr>
        <w:t xml:space="preserve"> 2 </w:t>
      </w:r>
      <w:r w:rsidRPr="00BC4327">
        <w:rPr>
          <w:rFonts w:ascii="標楷體" w:eastAsia="標楷體" w:hAnsi="標楷體" w:hint="eastAsia"/>
          <w:szCs w:val="24"/>
        </w:rPr>
        <w:t>項規定：「行政罰之裁處權，因</w:t>
      </w:r>
      <w:r w:rsidRPr="00BC4327">
        <w:rPr>
          <w:rFonts w:ascii="標楷體" w:eastAsia="標楷體" w:hAnsi="標楷體"/>
          <w:szCs w:val="24"/>
        </w:rPr>
        <w:t xml:space="preserve"> 3</w:t>
      </w:r>
      <w:r w:rsidRPr="00BC4327">
        <w:rPr>
          <w:rFonts w:ascii="標楷體" w:eastAsia="標楷體" w:hAnsi="標楷體" w:hint="eastAsia"/>
          <w:szCs w:val="24"/>
        </w:rPr>
        <w:t>年期間之經過而消滅。（第</w:t>
      </w:r>
      <w:r w:rsidRPr="00BC4327">
        <w:rPr>
          <w:rFonts w:ascii="標楷體" w:eastAsia="標楷體" w:hAnsi="標楷體"/>
          <w:szCs w:val="24"/>
        </w:rPr>
        <w:t xml:space="preserve"> 1 </w:t>
      </w:r>
      <w:r w:rsidRPr="00BC4327">
        <w:rPr>
          <w:rFonts w:ascii="標楷體" w:eastAsia="標楷體" w:hAnsi="標楷體" w:hint="eastAsia"/>
          <w:szCs w:val="24"/>
        </w:rPr>
        <w:t>項）前項期間，自違反行政法上義務之行為終了時起算。但行為之結果發生在後者，自該結果發生時起算。（第</w:t>
      </w:r>
      <w:r w:rsidRPr="00BC4327">
        <w:rPr>
          <w:rFonts w:ascii="標楷體" w:eastAsia="標楷體" w:hAnsi="標楷體"/>
          <w:szCs w:val="24"/>
        </w:rPr>
        <w:t xml:space="preserve"> 2 </w:t>
      </w:r>
      <w:r w:rsidRPr="00BC4327">
        <w:rPr>
          <w:rFonts w:ascii="標楷體" w:eastAsia="標楷體" w:hAnsi="標楷體" w:hint="eastAsia"/>
          <w:szCs w:val="24"/>
        </w:rPr>
        <w:t>項）」然以不行為方式違反行政法上之登記義務，其裁處時效起算點應如何認定？</w:t>
      </w:r>
    </w:p>
    <w:p w:rsidR="00AC05C0" w:rsidRPr="00BC4327" w:rsidRDefault="00AC05C0" w:rsidP="007C22F7">
      <w:pPr>
        <w:autoSpaceDE w:val="0"/>
        <w:autoSpaceDN w:val="0"/>
        <w:adjustRightInd w:val="0"/>
        <w:spacing w:line="420" w:lineRule="exact"/>
        <w:ind w:leftChars="100" w:left="240" w:firstLineChars="136" w:firstLine="327"/>
        <w:jc w:val="both"/>
        <w:rPr>
          <w:rFonts w:ascii="標楷體" w:eastAsia="標楷體" w:hAnsi="標楷體"/>
          <w:b/>
          <w:kern w:val="0"/>
          <w:szCs w:val="24"/>
          <w:lang w:val="zh-TW"/>
        </w:rPr>
      </w:pPr>
      <w:r w:rsidRPr="00BC4327">
        <w:rPr>
          <w:rFonts w:ascii="標楷體" w:eastAsia="標楷體" w:hAnsi="標楷體" w:hint="eastAsia"/>
          <w:b/>
          <w:kern w:val="0"/>
          <w:szCs w:val="24"/>
          <w:lang w:val="zh-TW"/>
        </w:rPr>
        <w:t>二、問題說明：</w:t>
      </w:r>
    </w:p>
    <w:p w:rsidR="00AC05C0" w:rsidRPr="00BC4327" w:rsidRDefault="00AC05C0" w:rsidP="007C22F7">
      <w:pPr>
        <w:autoSpaceDE w:val="0"/>
        <w:autoSpaceDN w:val="0"/>
        <w:adjustRightInd w:val="0"/>
        <w:spacing w:line="420" w:lineRule="exact"/>
        <w:ind w:leftChars="236" w:left="566" w:firstLineChars="200" w:firstLine="480"/>
        <w:jc w:val="both"/>
        <w:rPr>
          <w:rFonts w:ascii="標楷體" w:eastAsia="標楷體" w:hAnsi="標楷體"/>
          <w:kern w:val="0"/>
          <w:szCs w:val="24"/>
          <w:lang w:val="zh-TW"/>
        </w:rPr>
      </w:pPr>
      <w:r w:rsidRPr="00BC4327">
        <w:rPr>
          <w:rFonts w:ascii="標楷體" w:eastAsia="標楷體" w:hAnsi="標楷體" w:hint="eastAsia"/>
          <w:kern w:val="0"/>
          <w:szCs w:val="24"/>
          <w:lang w:val="zh-TW"/>
        </w:rPr>
        <w:t>按土地法第</w:t>
      </w:r>
      <w:r w:rsidRPr="00BC4327">
        <w:rPr>
          <w:rFonts w:ascii="標楷體" w:eastAsia="標楷體" w:hAnsi="標楷體"/>
          <w:kern w:val="0"/>
          <w:szCs w:val="24"/>
          <w:lang w:val="zh-TW"/>
        </w:rPr>
        <w:t xml:space="preserve"> 73 </w:t>
      </w:r>
      <w:r w:rsidRPr="00BC4327">
        <w:rPr>
          <w:rFonts w:ascii="標楷體" w:eastAsia="標楷體" w:hAnsi="標楷體" w:hint="eastAsia"/>
          <w:kern w:val="0"/>
          <w:szCs w:val="24"/>
          <w:lang w:val="zh-TW"/>
        </w:rPr>
        <w:t>條規定：「土地權利變更登記，應由權利人及義務人會同聲請之。其無義務人者，由權利人聲請之。其係繼承登記者，得由任何繼承人為全體繼承人聲請之。但其聲請，不影響他繼承人拋棄繼承或限定繼承之權利。（第</w:t>
      </w:r>
      <w:r w:rsidRPr="00BC4327">
        <w:rPr>
          <w:rFonts w:ascii="標楷體" w:eastAsia="標楷體" w:hAnsi="標楷體"/>
          <w:kern w:val="0"/>
          <w:szCs w:val="24"/>
          <w:lang w:val="zh-TW"/>
        </w:rPr>
        <w:t xml:space="preserve"> 1 </w:t>
      </w:r>
      <w:r w:rsidRPr="00BC4327">
        <w:rPr>
          <w:rFonts w:ascii="標楷體" w:eastAsia="標楷體" w:hAnsi="標楷體" w:hint="eastAsia"/>
          <w:kern w:val="0"/>
          <w:szCs w:val="24"/>
          <w:lang w:val="zh-TW"/>
        </w:rPr>
        <w:t>項）前項聲請，應於土地權利變更後</w:t>
      </w:r>
      <w:r w:rsidRPr="00BC4327">
        <w:rPr>
          <w:rFonts w:ascii="標楷體" w:eastAsia="標楷體" w:hAnsi="標楷體"/>
          <w:kern w:val="0"/>
          <w:szCs w:val="24"/>
          <w:lang w:val="zh-TW"/>
        </w:rPr>
        <w:t>1</w:t>
      </w:r>
      <w:r w:rsidRPr="00BC4327">
        <w:rPr>
          <w:rFonts w:ascii="標楷體" w:eastAsia="標楷體" w:hAnsi="標楷體" w:hint="eastAsia"/>
          <w:kern w:val="0"/>
          <w:szCs w:val="24"/>
          <w:lang w:val="zh-TW"/>
        </w:rPr>
        <w:t>個月內為之。其係繼承登記者，得自繼承開始之日起，</w:t>
      </w:r>
      <w:r w:rsidRPr="00BC4327">
        <w:rPr>
          <w:rFonts w:ascii="標楷體" w:eastAsia="標楷體" w:hAnsi="標楷體"/>
          <w:kern w:val="0"/>
          <w:szCs w:val="24"/>
          <w:lang w:val="zh-TW"/>
        </w:rPr>
        <w:t xml:space="preserve">6 </w:t>
      </w:r>
      <w:r w:rsidRPr="00BC4327">
        <w:rPr>
          <w:rFonts w:ascii="標楷體" w:eastAsia="標楷體" w:hAnsi="標楷體" w:hint="eastAsia"/>
          <w:kern w:val="0"/>
          <w:szCs w:val="24"/>
          <w:lang w:val="zh-TW"/>
        </w:rPr>
        <w:t>個月內為之。聲請逾期者，每逾</w:t>
      </w:r>
      <w:r w:rsidRPr="00BC4327">
        <w:rPr>
          <w:rFonts w:ascii="標楷體" w:eastAsia="標楷體" w:hAnsi="標楷體"/>
          <w:kern w:val="0"/>
          <w:szCs w:val="24"/>
          <w:lang w:val="zh-TW"/>
        </w:rPr>
        <w:t>1</w:t>
      </w:r>
      <w:r w:rsidRPr="00BC4327">
        <w:rPr>
          <w:rFonts w:ascii="標楷體" w:eastAsia="標楷體" w:hAnsi="標楷體" w:hint="eastAsia"/>
          <w:kern w:val="0"/>
          <w:szCs w:val="24"/>
          <w:lang w:val="zh-TW"/>
        </w:rPr>
        <w:t>個月得處應納登記費額</w:t>
      </w:r>
      <w:r w:rsidRPr="00BC4327">
        <w:rPr>
          <w:rFonts w:ascii="標楷體" w:eastAsia="標楷體" w:hAnsi="標楷體"/>
          <w:kern w:val="0"/>
          <w:szCs w:val="24"/>
          <w:lang w:val="zh-TW"/>
        </w:rPr>
        <w:t>1</w:t>
      </w:r>
      <w:r w:rsidRPr="00BC4327">
        <w:rPr>
          <w:rFonts w:ascii="標楷體" w:eastAsia="標楷體" w:hAnsi="標楷體" w:hint="eastAsia"/>
          <w:kern w:val="0"/>
          <w:szCs w:val="24"/>
          <w:lang w:val="zh-TW"/>
        </w:rPr>
        <w:t>倍之罰鍰。但最高不得超過</w:t>
      </w:r>
      <w:r w:rsidRPr="00BC4327">
        <w:rPr>
          <w:rFonts w:ascii="標楷體" w:eastAsia="標楷體" w:hAnsi="標楷體"/>
          <w:kern w:val="0"/>
          <w:szCs w:val="24"/>
          <w:lang w:val="zh-TW"/>
        </w:rPr>
        <w:t xml:space="preserve"> 20 </w:t>
      </w:r>
      <w:r w:rsidRPr="00BC4327">
        <w:rPr>
          <w:rFonts w:ascii="標楷體" w:eastAsia="標楷體" w:hAnsi="標楷體" w:hint="eastAsia"/>
          <w:kern w:val="0"/>
          <w:szCs w:val="24"/>
          <w:lang w:val="zh-TW"/>
        </w:rPr>
        <w:t>倍。（第</w:t>
      </w:r>
      <w:r w:rsidRPr="00BC4327">
        <w:rPr>
          <w:rFonts w:ascii="標楷體" w:eastAsia="標楷體" w:hAnsi="標楷體"/>
          <w:kern w:val="0"/>
          <w:szCs w:val="24"/>
          <w:lang w:val="zh-TW"/>
        </w:rPr>
        <w:t xml:space="preserve"> 2 </w:t>
      </w:r>
      <w:r w:rsidRPr="00BC4327">
        <w:rPr>
          <w:rFonts w:ascii="標楷體" w:eastAsia="標楷體" w:hAnsi="標楷體" w:hint="eastAsia"/>
          <w:kern w:val="0"/>
          <w:szCs w:val="24"/>
          <w:lang w:val="zh-TW"/>
        </w:rPr>
        <w:t>項）」不動產物權因法律行為或法律事實發生變動，土地權利人或義務人未主動申辦登記前，地政機關尚無從得知其有怠於履行前開登記義務之情事（內政部</w:t>
      </w:r>
      <w:r w:rsidRPr="00BC4327">
        <w:rPr>
          <w:rFonts w:ascii="標楷體" w:eastAsia="標楷體" w:hAnsi="標楷體"/>
          <w:kern w:val="0"/>
          <w:szCs w:val="24"/>
          <w:lang w:val="zh-TW"/>
        </w:rPr>
        <w:t xml:space="preserve"> 99 </w:t>
      </w:r>
      <w:r w:rsidRPr="00BC4327">
        <w:rPr>
          <w:rFonts w:ascii="標楷體" w:eastAsia="標楷體" w:hAnsi="標楷體" w:hint="eastAsia"/>
          <w:kern w:val="0"/>
          <w:szCs w:val="24"/>
          <w:lang w:val="zh-TW"/>
        </w:rPr>
        <w:t>年</w:t>
      </w:r>
      <w:r w:rsidRPr="00BC4327">
        <w:rPr>
          <w:rFonts w:ascii="標楷體" w:eastAsia="標楷體" w:hAnsi="標楷體"/>
          <w:kern w:val="0"/>
          <w:szCs w:val="24"/>
          <w:lang w:val="zh-TW"/>
        </w:rPr>
        <w:t xml:space="preserve"> 3 </w:t>
      </w:r>
      <w:r w:rsidRPr="00BC4327">
        <w:rPr>
          <w:rFonts w:ascii="標楷體" w:eastAsia="標楷體" w:hAnsi="標楷體" w:hint="eastAsia"/>
          <w:kern w:val="0"/>
          <w:szCs w:val="24"/>
          <w:lang w:val="zh-TW"/>
        </w:rPr>
        <w:t>月</w:t>
      </w:r>
      <w:r w:rsidRPr="00BC4327">
        <w:rPr>
          <w:rFonts w:ascii="標楷體" w:eastAsia="標楷體" w:hAnsi="標楷體"/>
          <w:kern w:val="0"/>
          <w:szCs w:val="24"/>
          <w:lang w:val="zh-TW"/>
        </w:rPr>
        <w:t xml:space="preserve"> 29 </w:t>
      </w:r>
      <w:r w:rsidRPr="00BC4327">
        <w:rPr>
          <w:rFonts w:ascii="標楷體" w:eastAsia="標楷體" w:hAnsi="標楷體" w:hint="eastAsia"/>
          <w:kern w:val="0"/>
          <w:szCs w:val="24"/>
          <w:lang w:val="zh-TW"/>
        </w:rPr>
        <w:t>日內授中辦地字第</w:t>
      </w:r>
      <w:r w:rsidRPr="00BC4327">
        <w:rPr>
          <w:rFonts w:ascii="標楷體" w:eastAsia="標楷體" w:hAnsi="標楷體"/>
          <w:kern w:val="0"/>
          <w:szCs w:val="24"/>
          <w:lang w:val="zh-TW"/>
        </w:rPr>
        <w:t xml:space="preserve"> 0990042839 </w:t>
      </w:r>
      <w:r w:rsidRPr="00BC4327">
        <w:rPr>
          <w:rFonts w:ascii="標楷體" w:eastAsia="標楷體" w:hAnsi="標楷體" w:hint="eastAsia"/>
          <w:kern w:val="0"/>
          <w:szCs w:val="24"/>
          <w:lang w:val="zh-TW"/>
        </w:rPr>
        <w:t>號函參照，如附件</w:t>
      </w:r>
      <w:r w:rsidRPr="00BC4327">
        <w:rPr>
          <w:rFonts w:ascii="標楷體" w:eastAsia="標楷體" w:hAnsi="標楷體"/>
          <w:kern w:val="0"/>
          <w:szCs w:val="24"/>
          <w:lang w:val="zh-TW"/>
        </w:rPr>
        <w:t>1</w:t>
      </w:r>
      <w:r w:rsidRPr="00BC4327">
        <w:rPr>
          <w:rFonts w:ascii="標楷體" w:eastAsia="標楷體" w:hAnsi="標楷體" w:hint="eastAsia"/>
          <w:kern w:val="0"/>
          <w:szCs w:val="24"/>
          <w:lang w:val="zh-TW"/>
        </w:rPr>
        <w:t>），從而衍生消極不作為之裁處權時效應自何時起算之問題（亦即「行為終了」時之時點究何），則該等違規行為裁處權時效就應自「應作為而不作為之時」（即申請期間屆滿時－「土地權利變更後</w:t>
      </w:r>
      <w:r w:rsidRPr="00BC4327">
        <w:rPr>
          <w:rFonts w:ascii="標楷體" w:eastAsia="標楷體" w:hAnsi="標楷體"/>
          <w:kern w:val="0"/>
          <w:szCs w:val="24"/>
          <w:lang w:val="zh-TW"/>
        </w:rPr>
        <w:t>1</w:t>
      </w:r>
      <w:r w:rsidRPr="00BC4327">
        <w:rPr>
          <w:rFonts w:ascii="標楷體" w:eastAsia="標楷體" w:hAnsi="標楷體" w:hint="eastAsia"/>
          <w:kern w:val="0"/>
          <w:szCs w:val="24"/>
          <w:lang w:val="zh-TW"/>
        </w:rPr>
        <w:t>個月後」）起算？抑或屬違反不作為義務之繼續行為，故應自該繼續行為終了時（「申請登記時」）起算？類似問題尚見於戶籍變動未於法定期間登記之處罰（戶籍法第</w:t>
      </w:r>
      <w:r w:rsidRPr="00BC4327">
        <w:rPr>
          <w:rFonts w:ascii="標楷體" w:eastAsia="標楷體" w:hAnsi="標楷體"/>
          <w:kern w:val="0"/>
          <w:szCs w:val="24"/>
          <w:lang w:val="zh-TW"/>
        </w:rPr>
        <w:t xml:space="preserve"> 53 </w:t>
      </w:r>
      <w:r w:rsidRPr="00BC4327">
        <w:rPr>
          <w:rFonts w:ascii="標楷體" w:eastAsia="標楷體" w:hAnsi="標楷體" w:hint="eastAsia"/>
          <w:kern w:val="0"/>
          <w:szCs w:val="24"/>
          <w:lang w:val="zh-TW"/>
        </w:rPr>
        <w:t>條）、公司登記事項變更未於法定期間為變更登記之處罰（公司法第</w:t>
      </w:r>
      <w:r w:rsidRPr="00BC4327">
        <w:rPr>
          <w:rFonts w:ascii="標楷體" w:eastAsia="標楷體" w:hAnsi="標楷體"/>
          <w:kern w:val="0"/>
          <w:szCs w:val="24"/>
          <w:lang w:val="zh-TW"/>
        </w:rPr>
        <w:t xml:space="preserve"> 387 </w:t>
      </w:r>
      <w:r w:rsidRPr="00BC4327">
        <w:rPr>
          <w:rFonts w:ascii="標楷體" w:eastAsia="標楷體" w:hAnsi="標楷體" w:hint="eastAsia"/>
          <w:kern w:val="0"/>
          <w:szCs w:val="24"/>
          <w:lang w:val="zh-TW"/>
        </w:rPr>
        <w:t>條第</w:t>
      </w:r>
      <w:r w:rsidRPr="00BC4327">
        <w:rPr>
          <w:rFonts w:ascii="標楷體" w:eastAsia="標楷體" w:hAnsi="標楷體"/>
          <w:kern w:val="0"/>
          <w:szCs w:val="24"/>
          <w:lang w:val="zh-TW"/>
        </w:rPr>
        <w:t xml:space="preserve"> 6 </w:t>
      </w:r>
      <w:r w:rsidRPr="00BC4327">
        <w:rPr>
          <w:rFonts w:ascii="標楷體" w:eastAsia="標楷體" w:hAnsi="標楷體" w:hint="eastAsia"/>
          <w:kern w:val="0"/>
          <w:szCs w:val="24"/>
          <w:lang w:val="zh-TW"/>
        </w:rPr>
        <w:t>項）等。</w:t>
      </w:r>
    </w:p>
    <w:p w:rsidR="00AC05C0" w:rsidRPr="00BC4327" w:rsidRDefault="00AC05C0" w:rsidP="007C22F7">
      <w:pPr>
        <w:tabs>
          <w:tab w:val="left" w:pos="4640"/>
          <w:tab w:val="left" w:pos="5380"/>
        </w:tabs>
        <w:autoSpaceDE w:val="0"/>
        <w:autoSpaceDN w:val="0"/>
        <w:adjustRightInd w:val="0"/>
        <w:spacing w:line="420" w:lineRule="exact"/>
        <w:ind w:leftChars="100" w:left="240" w:firstLineChars="136" w:firstLine="327"/>
        <w:jc w:val="both"/>
        <w:rPr>
          <w:rFonts w:ascii="標楷體" w:eastAsia="標楷體" w:hAnsi="標楷體"/>
          <w:b/>
          <w:kern w:val="0"/>
          <w:szCs w:val="24"/>
          <w:lang w:val="zh-TW"/>
        </w:rPr>
      </w:pPr>
      <w:r w:rsidRPr="00BC4327">
        <w:rPr>
          <w:rFonts w:ascii="標楷體" w:eastAsia="標楷體" w:hAnsi="標楷體" w:hint="eastAsia"/>
          <w:b/>
          <w:kern w:val="0"/>
          <w:szCs w:val="24"/>
          <w:lang w:val="zh-TW"/>
        </w:rPr>
        <w:t>三、法律事務司初步研究意見：</w:t>
      </w:r>
    </w:p>
    <w:p w:rsidR="00AC05C0" w:rsidRPr="00BC4327" w:rsidRDefault="00AC05C0" w:rsidP="007C22F7">
      <w:pPr>
        <w:autoSpaceDE w:val="0"/>
        <w:autoSpaceDN w:val="0"/>
        <w:adjustRightInd w:val="0"/>
        <w:spacing w:line="420" w:lineRule="exact"/>
        <w:ind w:leftChars="236" w:left="1440" w:hangingChars="364" w:hanging="874"/>
        <w:jc w:val="both"/>
        <w:rPr>
          <w:rFonts w:ascii="標楷體" w:eastAsia="標楷體" w:hAnsi="標楷體"/>
          <w:b/>
          <w:kern w:val="0"/>
          <w:szCs w:val="24"/>
          <w:lang w:val="zh-TW"/>
        </w:rPr>
      </w:pPr>
      <w:r w:rsidRPr="00BC4327">
        <w:rPr>
          <w:rFonts w:ascii="標楷體" w:eastAsia="標楷體" w:hAnsi="標楷體" w:hint="eastAsia"/>
          <w:b/>
          <w:kern w:val="0"/>
          <w:szCs w:val="24"/>
          <w:lang w:val="zh-TW"/>
        </w:rPr>
        <w:t>甲說：自應作為而不作為時起算</w:t>
      </w:r>
    </w:p>
    <w:p w:rsidR="00AC05C0" w:rsidRPr="00BC4327" w:rsidRDefault="00AC05C0" w:rsidP="007C22F7">
      <w:pPr>
        <w:autoSpaceDE w:val="0"/>
        <w:autoSpaceDN w:val="0"/>
        <w:adjustRightInd w:val="0"/>
        <w:spacing w:line="420" w:lineRule="exact"/>
        <w:ind w:leftChars="236" w:left="566" w:firstLineChars="200" w:firstLine="480"/>
        <w:jc w:val="both"/>
        <w:rPr>
          <w:rFonts w:ascii="標楷體" w:eastAsia="標楷體" w:hAnsi="標楷體"/>
          <w:szCs w:val="24"/>
        </w:rPr>
      </w:pPr>
      <w:r w:rsidRPr="00BC4327">
        <w:rPr>
          <w:rFonts w:ascii="標楷體" w:eastAsia="標楷體" w:hAnsi="標楷體" w:hint="eastAsia"/>
          <w:szCs w:val="24"/>
        </w:rPr>
        <w:t>行為人依法規負有作為義務，其不作為之違法性始於應作為而不作為之時，是以，題示情形，應自行為人依法規申請變更登記期限屆滿時起算（本部</w:t>
      </w:r>
      <w:r w:rsidRPr="00BC4327">
        <w:rPr>
          <w:rFonts w:ascii="標楷體" w:eastAsia="標楷體" w:hAnsi="標楷體"/>
          <w:szCs w:val="24"/>
        </w:rPr>
        <w:t xml:space="preserve"> 98 </w:t>
      </w:r>
      <w:r w:rsidRPr="00BC4327">
        <w:rPr>
          <w:rFonts w:ascii="標楷體" w:eastAsia="標楷體" w:hAnsi="標楷體" w:hint="eastAsia"/>
          <w:szCs w:val="24"/>
        </w:rPr>
        <w:t>年</w:t>
      </w:r>
      <w:r w:rsidRPr="00BC4327">
        <w:rPr>
          <w:rFonts w:ascii="標楷體" w:eastAsia="標楷體" w:hAnsi="標楷體"/>
          <w:szCs w:val="24"/>
        </w:rPr>
        <w:t xml:space="preserve"> 12 </w:t>
      </w:r>
      <w:r w:rsidRPr="00BC4327">
        <w:rPr>
          <w:rFonts w:ascii="標楷體" w:eastAsia="標楷體" w:hAnsi="標楷體" w:hint="eastAsia"/>
          <w:szCs w:val="24"/>
        </w:rPr>
        <w:t>月</w:t>
      </w:r>
      <w:r w:rsidRPr="00BC4327">
        <w:rPr>
          <w:rFonts w:ascii="標楷體" w:eastAsia="標楷體" w:hAnsi="標楷體"/>
          <w:szCs w:val="24"/>
        </w:rPr>
        <w:t xml:space="preserve"> 30 </w:t>
      </w:r>
      <w:r w:rsidRPr="00BC4327">
        <w:rPr>
          <w:rFonts w:ascii="標楷體" w:eastAsia="標楷體" w:hAnsi="標楷體" w:hint="eastAsia"/>
          <w:szCs w:val="24"/>
        </w:rPr>
        <w:t>日法律字第</w:t>
      </w:r>
      <w:r w:rsidRPr="00BC4327">
        <w:rPr>
          <w:rFonts w:ascii="標楷體" w:eastAsia="標楷體" w:hAnsi="標楷體"/>
          <w:szCs w:val="24"/>
        </w:rPr>
        <w:t xml:space="preserve"> 0980051522 </w:t>
      </w:r>
      <w:r w:rsidRPr="00BC4327">
        <w:rPr>
          <w:rFonts w:ascii="標楷體" w:eastAsia="標楷體" w:hAnsi="標楷體" w:hint="eastAsia"/>
          <w:szCs w:val="24"/>
        </w:rPr>
        <w:t>號函，如附件</w:t>
      </w:r>
      <w:r w:rsidRPr="00BC4327">
        <w:rPr>
          <w:rFonts w:ascii="標楷體" w:eastAsia="標楷體" w:hAnsi="標楷體"/>
          <w:szCs w:val="24"/>
        </w:rPr>
        <w:t>2</w:t>
      </w:r>
      <w:r w:rsidRPr="00BC4327">
        <w:rPr>
          <w:rFonts w:ascii="標楷體" w:eastAsia="標楷體" w:hAnsi="標楷體" w:hint="eastAsia"/>
          <w:szCs w:val="24"/>
        </w:rPr>
        <w:t>）。如採乙說見解，則行為人一日未為積極行為，時效即無起算之日，行政裁罰關係難以確定，影響人民權益。</w:t>
      </w:r>
    </w:p>
    <w:p w:rsidR="00AC05C0" w:rsidRPr="00BC4327" w:rsidRDefault="00AC05C0" w:rsidP="007C22F7">
      <w:pPr>
        <w:autoSpaceDE w:val="0"/>
        <w:autoSpaceDN w:val="0"/>
        <w:adjustRightInd w:val="0"/>
        <w:spacing w:line="420" w:lineRule="exact"/>
        <w:ind w:leftChars="300" w:left="720" w:firstLineChars="200" w:firstLine="480"/>
        <w:jc w:val="both"/>
        <w:rPr>
          <w:rFonts w:ascii="標楷體" w:eastAsia="標楷體" w:hAnsi="標楷體"/>
          <w:kern w:val="0"/>
          <w:szCs w:val="24"/>
          <w:lang w:val="zh-TW"/>
        </w:rPr>
      </w:pPr>
    </w:p>
    <w:p w:rsidR="00AC05C0" w:rsidRPr="00BC4327" w:rsidRDefault="00AC05C0" w:rsidP="007C22F7">
      <w:pPr>
        <w:autoSpaceDE w:val="0"/>
        <w:autoSpaceDN w:val="0"/>
        <w:adjustRightInd w:val="0"/>
        <w:spacing w:line="420" w:lineRule="exact"/>
        <w:ind w:leftChars="200" w:left="480" w:firstLineChars="36" w:firstLine="86"/>
        <w:jc w:val="both"/>
        <w:rPr>
          <w:rFonts w:ascii="標楷體" w:eastAsia="標楷體" w:hAnsi="標楷體"/>
          <w:b/>
          <w:kern w:val="0"/>
          <w:szCs w:val="24"/>
          <w:lang w:val="zh-TW"/>
        </w:rPr>
      </w:pPr>
      <w:r w:rsidRPr="00BC4327">
        <w:rPr>
          <w:rFonts w:ascii="標楷體" w:eastAsia="標楷體" w:hAnsi="標楷體" w:hint="eastAsia"/>
          <w:b/>
          <w:kern w:val="0"/>
          <w:szCs w:val="24"/>
          <w:lang w:val="zh-TW"/>
        </w:rPr>
        <w:t>乙說：俟義務人履行登記義務時開始起算</w:t>
      </w:r>
    </w:p>
    <w:p w:rsidR="00AC05C0" w:rsidRPr="00BC4327" w:rsidRDefault="00AC05C0" w:rsidP="007C22F7">
      <w:pPr>
        <w:autoSpaceDE w:val="0"/>
        <w:autoSpaceDN w:val="0"/>
        <w:adjustRightInd w:val="0"/>
        <w:spacing w:line="420" w:lineRule="exact"/>
        <w:ind w:leftChars="236" w:left="566" w:firstLineChars="200" w:firstLine="480"/>
        <w:jc w:val="both"/>
        <w:rPr>
          <w:rFonts w:ascii="標楷體" w:eastAsia="標楷體" w:hAnsi="標楷體"/>
          <w:kern w:val="0"/>
          <w:szCs w:val="24"/>
          <w:lang w:val="zh-TW"/>
        </w:rPr>
      </w:pPr>
      <w:r w:rsidRPr="00BC4327">
        <w:rPr>
          <w:rFonts w:ascii="標楷體" w:eastAsia="標楷體" w:hAnsi="標楷體" w:hint="eastAsia"/>
          <w:kern w:val="0"/>
          <w:szCs w:val="24"/>
          <w:lang w:val="zh-TW"/>
        </w:rPr>
        <w:t>行為人以不作為繼續違反行政法上之登記義務，於其履行該登記義務前，該不作為係繼續地違反行政法上作為義務例如地籍登記應於土地權利變更後</w:t>
      </w:r>
      <w:r w:rsidRPr="00BC4327">
        <w:rPr>
          <w:rFonts w:ascii="標楷體" w:eastAsia="標楷體" w:hAnsi="標楷體"/>
          <w:kern w:val="0"/>
          <w:szCs w:val="24"/>
          <w:lang w:val="zh-TW"/>
        </w:rPr>
        <w:t xml:space="preserve"> 1 </w:t>
      </w:r>
      <w:r w:rsidRPr="00BC4327">
        <w:rPr>
          <w:rFonts w:ascii="標楷體" w:eastAsia="標楷體" w:hAnsi="標楷體" w:hint="eastAsia"/>
          <w:kern w:val="0"/>
          <w:szCs w:val="24"/>
          <w:lang w:val="zh-TW"/>
        </w:rPr>
        <w:t>個月內申請登記，違者依土地法第</w:t>
      </w:r>
      <w:r w:rsidRPr="00BC4327">
        <w:rPr>
          <w:rFonts w:ascii="標楷體" w:eastAsia="標楷體" w:hAnsi="標楷體"/>
          <w:kern w:val="0"/>
          <w:szCs w:val="24"/>
          <w:lang w:val="zh-TW"/>
        </w:rPr>
        <w:t xml:space="preserve"> 73 </w:t>
      </w:r>
      <w:r w:rsidRPr="00BC4327">
        <w:rPr>
          <w:rFonts w:ascii="標楷體" w:eastAsia="標楷體" w:hAnsi="標楷體" w:hint="eastAsia"/>
          <w:kern w:val="0"/>
          <w:szCs w:val="24"/>
          <w:lang w:val="zh-TW"/>
        </w:rPr>
        <w:t>條第</w:t>
      </w:r>
      <w:r w:rsidRPr="00BC4327">
        <w:rPr>
          <w:rFonts w:ascii="標楷體" w:eastAsia="標楷體" w:hAnsi="標楷體"/>
          <w:kern w:val="0"/>
          <w:szCs w:val="24"/>
          <w:lang w:val="zh-TW"/>
        </w:rPr>
        <w:t xml:space="preserve"> 2 </w:t>
      </w:r>
      <w:r w:rsidRPr="00BC4327">
        <w:rPr>
          <w:rFonts w:ascii="標楷體" w:eastAsia="標楷體" w:hAnsi="標楷體" w:hint="eastAsia"/>
          <w:kern w:val="0"/>
          <w:szCs w:val="24"/>
          <w:lang w:val="zh-TW"/>
        </w:rPr>
        <w:t>項處予罰鍰，時效並非以</w:t>
      </w:r>
      <w:r w:rsidRPr="00BC4327">
        <w:rPr>
          <w:rFonts w:ascii="標楷體" w:eastAsia="標楷體" w:hAnsi="標楷體"/>
          <w:kern w:val="0"/>
          <w:szCs w:val="24"/>
          <w:lang w:val="zh-TW"/>
        </w:rPr>
        <w:t xml:space="preserve"> 1 </w:t>
      </w:r>
      <w:r w:rsidRPr="00BC4327">
        <w:rPr>
          <w:rFonts w:ascii="標楷體" w:eastAsia="標楷體" w:hAnsi="標楷體" w:hint="eastAsia"/>
          <w:kern w:val="0"/>
          <w:szCs w:val="24"/>
          <w:lang w:val="zh-TW"/>
        </w:rPr>
        <w:t>個月法定期間屆滿時起算，因申請登記之義務並非</w:t>
      </w:r>
      <w:r w:rsidRPr="00BC4327">
        <w:rPr>
          <w:rFonts w:ascii="標楷體" w:eastAsia="標楷體" w:hAnsi="標楷體"/>
          <w:kern w:val="0"/>
          <w:szCs w:val="24"/>
          <w:lang w:val="zh-TW"/>
        </w:rPr>
        <w:t xml:space="preserve"> 1 </w:t>
      </w:r>
      <w:r w:rsidRPr="00BC4327">
        <w:rPr>
          <w:rFonts w:ascii="標楷體" w:eastAsia="標楷體" w:hAnsi="標楷體" w:hint="eastAsia"/>
          <w:kern w:val="0"/>
          <w:szCs w:val="24"/>
          <w:lang w:val="zh-TW"/>
        </w:rPr>
        <w:t>個月後即免除，所以此一不作為義務之違反俟義務人履行登記義務時開始起算（吳庚，行政法之理論與實用，第</w:t>
      </w:r>
      <w:r w:rsidRPr="00BC4327">
        <w:rPr>
          <w:rFonts w:ascii="標楷體" w:eastAsia="標楷體" w:hAnsi="標楷體"/>
          <w:kern w:val="0"/>
          <w:szCs w:val="24"/>
          <w:lang w:val="zh-TW"/>
        </w:rPr>
        <w:t>6</w:t>
      </w:r>
      <w:r w:rsidRPr="00BC4327">
        <w:rPr>
          <w:rFonts w:ascii="標楷體" w:eastAsia="標楷體" w:hAnsi="標楷體" w:hint="eastAsia"/>
          <w:kern w:val="0"/>
          <w:szCs w:val="24"/>
          <w:lang w:val="zh-TW"/>
        </w:rPr>
        <w:t>版，頁</w:t>
      </w:r>
      <w:r w:rsidRPr="00BC4327">
        <w:rPr>
          <w:rFonts w:ascii="標楷體" w:eastAsia="標楷體" w:hAnsi="標楷體"/>
          <w:kern w:val="0"/>
          <w:szCs w:val="24"/>
          <w:lang w:val="zh-TW"/>
        </w:rPr>
        <w:t>506</w:t>
      </w:r>
      <w:r w:rsidRPr="00BC4327">
        <w:rPr>
          <w:rFonts w:ascii="標楷體" w:eastAsia="標楷體" w:hAnsi="標楷體" w:hint="eastAsia"/>
          <w:kern w:val="0"/>
          <w:szCs w:val="24"/>
          <w:lang w:val="zh-TW"/>
        </w:rPr>
        <w:t>；廖義男主編，行政罰法，頁</w:t>
      </w:r>
      <w:r w:rsidRPr="00BC4327">
        <w:rPr>
          <w:rFonts w:ascii="標楷體" w:eastAsia="標楷體" w:hAnsi="標楷體"/>
          <w:kern w:val="0"/>
          <w:szCs w:val="24"/>
          <w:lang w:val="zh-TW"/>
        </w:rPr>
        <w:t>235</w:t>
      </w:r>
      <w:r w:rsidRPr="00BC4327">
        <w:rPr>
          <w:rFonts w:ascii="標楷體" w:eastAsia="標楷體" w:hAnsi="標楷體" w:hint="eastAsia"/>
          <w:kern w:val="0"/>
          <w:szCs w:val="24"/>
          <w:lang w:val="zh-TW"/>
        </w:rPr>
        <w:t>參照，附件</w:t>
      </w:r>
      <w:r w:rsidRPr="00BC4327">
        <w:rPr>
          <w:rFonts w:ascii="標楷體" w:eastAsia="標楷體" w:hAnsi="標楷體"/>
          <w:kern w:val="0"/>
          <w:szCs w:val="24"/>
          <w:lang w:val="zh-TW"/>
        </w:rPr>
        <w:t>3</w:t>
      </w:r>
      <w:r w:rsidRPr="00BC4327">
        <w:rPr>
          <w:rFonts w:ascii="標楷體" w:eastAsia="標楷體" w:hAnsi="標楷體" w:hint="eastAsia"/>
          <w:kern w:val="0"/>
          <w:szCs w:val="24"/>
          <w:lang w:val="zh-TW"/>
        </w:rPr>
        <w:t>及</w:t>
      </w:r>
      <w:r w:rsidRPr="00BC4327">
        <w:rPr>
          <w:rFonts w:ascii="標楷體" w:eastAsia="標楷體" w:hAnsi="標楷體"/>
          <w:kern w:val="0"/>
          <w:szCs w:val="24"/>
          <w:lang w:val="zh-TW"/>
        </w:rPr>
        <w:t>4</w:t>
      </w:r>
      <w:r w:rsidRPr="00BC4327">
        <w:rPr>
          <w:rFonts w:ascii="標楷體" w:eastAsia="標楷體" w:hAnsi="標楷體" w:hint="eastAsia"/>
          <w:kern w:val="0"/>
          <w:szCs w:val="24"/>
          <w:lang w:val="zh-TW"/>
        </w:rPr>
        <w:t>）。又採此見解，雖可能產生行為人一日未為積極行為，時效即無起算之日之疑慮，然此應可透過失權效理論加以緩和。</w:t>
      </w:r>
    </w:p>
    <w:p w:rsidR="00AC05C0" w:rsidRPr="00BC4327" w:rsidRDefault="00AC05C0" w:rsidP="007C22F7">
      <w:pPr>
        <w:autoSpaceDE w:val="0"/>
        <w:autoSpaceDN w:val="0"/>
        <w:adjustRightInd w:val="0"/>
        <w:spacing w:line="420" w:lineRule="exact"/>
        <w:ind w:leftChars="300" w:left="720" w:firstLineChars="200" w:firstLine="480"/>
        <w:jc w:val="both"/>
        <w:rPr>
          <w:rFonts w:ascii="標楷體" w:eastAsia="標楷體" w:hAnsi="標楷體"/>
          <w:kern w:val="0"/>
          <w:szCs w:val="24"/>
          <w:lang w:val="zh-TW"/>
        </w:rPr>
      </w:pPr>
    </w:p>
    <w:p w:rsidR="00AC05C0" w:rsidRPr="00BC4327" w:rsidRDefault="00AC05C0" w:rsidP="007C22F7">
      <w:pPr>
        <w:autoSpaceDE w:val="0"/>
        <w:autoSpaceDN w:val="0"/>
        <w:adjustRightInd w:val="0"/>
        <w:spacing w:line="420" w:lineRule="exact"/>
        <w:ind w:leftChars="236" w:left="991" w:hangingChars="177" w:hanging="425"/>
        <w:jc w:val="both"/>
        <w:rPr>
          <w:rFonts w:ascii="標楷體" w:eastAsia="標楷體" w:hAnsi="標楷體"/>
          <w:kern w:val="0"/>
          <w:szCs w:val="24"/>
          <w:lang w:val="zh-TW"/>
        </w:rPr>
      </w:pPr>
      <w:r w:rsidRPr="00BC4327">
        <w:rPr>
          <w:rFonts w:ascii="標楷體" w:eastAsia="標楷體" w:hAnsi="標楷體" w:hint="eastAsia"/>
          <w:kern w:val="0"/>
          <w:szCs w:val="24"/>
          <w:lang w:val="zh-TW"/>
        </w:rPr>
        <w:t>註：查台北高等行政法院</w:t>
      </w:r>
      <w:r w:rsidRPr="00BC4327">
        <w:rPr>
          <w:rFonts w:ascii="標楷體" w:eastAsia="標楷體" w:hAnsi="標楷體"/>
          <w:kern w:val="0"/>
          <w:szCs w:val="24"/>
          <w:lang w:val="zh-TW"/>
        </w:rPr>
        <w:t xml:space="preserve"> 95 </w:t>
      </w:r>
      <w:r w:rsidRPr="00BC4327">
        <w:rPr>
          <w:rFonts w:ascii="標楷體" w:eastAsia="標楷體" w:hAnsi="標楷體" w:hint="eastAsia"/>
          <w:kern w:val="0"/>
          <w:szCs w:val="24"/>
          <w:lang w:val="zh-TW"/>
        </w:rPr>
        <w:t>年度簡字第</w:t>
      </w:r>
      <w:r w:rsidRPr="00BC4327">
        <w:rPr>
          <w:rFonts w:ascii="標楷體" w:eastAsia="標楷體" w:hAnsi="標楷體"/>
          <w:kern w:val="0"/>
          <w:szCs w:val="24"/>
          <w:lang w:val="zh-TW"/>
        </w:rPr>
        <w:t xml:space="preserve"> 00662 </w:t>
      </w:r>
      <w:r w:rsidRPr="00BC4327">
        <w:rPr>
          <w:rFonts w:ascii="標楷體" w:eastAsia="標楷體" w:hAnsi="標楷體" w:hint="eastAsia"/>
          <w:kern w:val="0"/>
          <w:szCs w:val="24"/>
          <w:lang w:val="zh-TW"/>
        </w:rPr>
        <w:t>號判決及高雄高等行政法院</w:t>
      </w:r>
      <w:r w:rsidRPr="00BC4327">
        <w:rPr>
          <w:rFonts w:ascii="標楷體" w:eastAsia="標楷體" w:hAnsi="標楷體"/>
          <w:kern w:val="0"/>
          <w:szCs w:val="24"/>
          <w:lang w:val="zh-TW"/>
        </w:rPr>
        <w:t xml:space="preserve"> 97 </w:t>
      </w:r>
      <w:r w:rsidRPr="00BC4327">
        <w:rPr>
          <w:rFonts w:ascii="標楷體" w:eastAsia="標楷體" w:hAnsi="標楷體" w:hint="eastAsia"/>
          <w:kern w:val="0"/>
          <w:szCs w:val="24"/>
          <w:lang w:val="zh-TW"/>
        </w:rPr>
        <w:t>年度簡字第</w:t>
      </w:r>
      <w:r w:rsidRPr="00BC4327">
        <w:rPr>
          <w:rFonts w:ascii="標楷體" w:eastAsia="標楷體" w:hAnsi="標楷體"/>
          <w:kern w:val="0"/>
          <w:szCs w:val="24"/>
          <w:lang w:val="zh-TW"/>
        </w:rPr>
        <w:t xml:space="preserve"> 90 </w:t>
      </w:r>
      <w:r w:rsidRPr="00BC4327">
        <w:rPr>
          <w:rFonts w:ascii="標楷體" w:eastAsia="標楷體" w:hAnsi="標楷體" w:hint="eastAsia"/>
          <w:kern w:val="0"/>
          <w:szCs w:val="24"/>
          <w:lang w:val="zh-TW"/>
        </w:rPr>
        <w:t>號判決之案情事實，地政機關曾就行為人逾</w:t>
      </w:r>
      <w:r w:rsidRPr="00BC4327">
        <w:rPr>
          <w:rFonts w:ascii="標楷體" w:eastAsia="標楷體" w:hAnsi="標楷體"/>
          <w:kern w:val="0"/>
          <w:szCs w:val="24"/>
          <w:lang w:val="zh-TW"/>
        </w:rPr>
        <w:t xml:space="preserve"> 14 </w:t>
      </w:r>
      <w:r w:rsidRPr="00BC4327">
        <w:rPr>
          <w:rFonts w:ascii="標楷體" w:eastAsia="標楷體" w:hAnsi="標楷體" w:hint="eastAsia"/>
          <w:kern w:val="0"/>
          <w:szCs w:val="24"/>
          <w:lang w:val="zh-TW"/>
        </w:rPr>
        <w:t>年及</w:t>
      </w:r>
      <w:r w:rsidRPr="00BC4327">
        <w:rPr>
          <w:rFonts w:ascii="標楷體" w:eastAsia="標楷體" w:hAnsi="標楷體"/>
          <w:kern w:val="0"/>
          <w:szCs w:val="24"/>
          <w:lang w:val="zh-TW"/>
        </w:rPr>
        <w:t xml:space="preserve"> 10 </w:t>
      </w:r>
      <w:r w:rsidRPr="00BC4327">
        <w:rPr>
          <w:rFonts w:ascii="標楷體" w:eastAsia="標楷體" w:hAnsi="標楷體" w:hint="eastAsia"/>
          <w:kern w:val="0"/>
          <w:szCs w:val="24"/>
          <w:lang w:val="zh-TW"/>
        </w:rPr>
        <w:t>年期間之土地繼承登記案件為裁罰，惟當事人對於「該裁罰是否已罹於時效」並無主張，爰行政法院對此未予著墨。</w:t>
      </w:r>
    </w:p>
    <w:p w:rsidR="00AC05C0" w:rsidRPr="00BC4327" w:rsidRDefault="00AC05C0" w:rsidP="007C22F7">
      <w:pPr>
        <w:autoSpaceDE w:val="0"/>
        <w:autoSpaceDN w:val="0"/>
        <w:adjustRightInd w:val="0"/>
        <w:spacing w:line="420" w:lineRule="exact"/>
        <w:ind w:leftChars="300" w:left="720" w:firstLineChars="200" w:firstLine="480"/>
        <w:jc w:val="both"/>
        <w:rPr>
          <w:rFonts w:ascii="標楷體" w:eastAsia="標楷體" w:hAnsi="標楷體"/>
          <w:kern w:val="0"/>
          <w:szCs w:val="24"/>
          <w:lang w:val="zh-TW"/>
        </w:rPr>
      </w:pPr>
    </w:p>
    <w:p w:rsidR="00AC05C0" w:rsidRPr="00BC4327" w:rsidRDefault="00AC05C0" w:rsidP="00924452">
      <w:pPr>
        <w:pStyle w:val="a0"/>
        <w:kinsoku w:val="0"/>
        <w:overflowPunct w:val="0"/>
        <w:snapToGrid/>
        <w:spacing w:beforeLines="0" w:afterLines="0" w:line="420" w:lineRule="exact"/>
        <w:ind w:left="600" w:hangingChars="200" w:hanging="600"/>
        <w:rPr>
          <w:rFonts w:ascii="標楷體"/>
          <w:sz w:val="24"/>
          <w:szCs w:val="24"/>
        </w:rPr>
      </w:pPr>
      <w:r w:rsidRPr="00BC4327">
        <w:rPr>
          <w:rFonts w:ascii="標楷體" w:hAnsi="標楷體" w:hint="eastAsia"/>
          <w:b w:val="0"/>
          <w:szCs w:val="24"/>
          <w:lang w:val="zh-TW"/>
        </w:rPr>
        <w:t>柒、</w:t>
      </w:r>
      <w:r w:rsidRPr="00BC4327">
        <w:rPr>
          <w:rFonts w:ascii="標楷體" w:hAnsi="標楷體" w:hint="eastAsia"/>
          <w:sz w:val="24"/>
          <w:szCs w:val="24"/>
        </w:rPr>
        <w:t>會議結論：</w:t>
      </w:r>
    </w:p>
    <w:p w:rsidR="00AC05C0" w:rsidRPr="00BC4327" w:rsidRDefault="00AC05C0" w:rsidP="007C22F7">
      <w:pPr>
        <w:pStyle w:val="a0"/>
        <w:kinsoku w:val="0"/>
        <w:overflowPunct w:val="0"/>
        <w:snapToGrid/>
        <w:spacing w:beforeLines="0" w:afterLines="0" w:line="420" w:lineRule="exact"/>
        <w:ind w:leftChars="233" w:left="559" w:firstLineChars="185" w:firstLine="444"/>
        <w:rPr>
          <w:rFonts w:ascii="標楷體"/>
          <w:b w:val="0"/>
          <w:kern w:val="2"/>
          <w:sz w:val="24"/>
          <w:szCs w:val="24"/>
        </w:rPr>
      </w:pPr>
      <w:r w:rsidRPr="00BC4327">
        <w:rPr>
          <w:rFonts w:ascii="標楷體" w:hAnsi="標楷體" w:hint="eastAsia"/>
          <w:b w:val="0"/>
          <w:sz w:val="24"/>
          <w:szCs w:val="24"/>
        </w:rPr>
        <w:t>本案委員間有不同意見，無法達成共識，請法律事務司將各位委員意見完整紀錄，提供相關機關參考。</w:t>
      </w:r>
    </w:p>
    <w:p w:rsidR="00AC05C0" w:rsidRPr="00BC4327" w:rsidRDefault="00AC05C0" w:rsidP="007C22F7">
      <w:pPr>
        <w:widowControl/>
        <w:adjustRightInd w:val="0"/>
        <w:spacing w:line="420" w:lineRule="exact"/>
        <w:ind w:leftChars="400" w:left="960"/>
        <w:jc w:val="both"/>
        <w:rPr>
          <w:rFonts w:ascii="標楷體" w:eastAsia="標楷體" w:hAnsi="標楷體"/>
          <w:kern w:val="0"/>
          <w:szCs w:val="24"/>
        </w:rPr>
      </w:pPr>
    </w:p>
    <w:p w:rsidR="00AC05C0" w:rsidRPr="00BC4327" w:rsidRDefault="00AC05C0" w:rsidP="007C22F7">
      <w:pPr>
        <w:adjustRightInd w:val="0"/>
        <w:spacing w:line="420" w:lineRule="exact"/>
        <w:ind w:left="2"/>
        <w:jc w:val="both"/>
        <w:rPr>
          <w:rFonts w:ascii="標楷體" w:eastAsia="標楷體" w:hAnsi="標楷體"/>
          <w:b/>
          <w:szCs w:val="24"/>
        </w:rPr>
      </w:pPr>
      <w:r w:rsidRPr="00BC4327">
        <w:rPr>
          <w:rFonts w:ascii="標楷體" w:eastAsia="標楷體" w:hAnsi="標楷體" w:hint="eastAsia"/>
          <w:b/>
          <w:szCs w:val="24"/>
        </w:rPr>
        <w:t>玖、散會（</w:t>
      </w:r>
      <w:r w:rsidRPr="00BC4327">
        <w:rPr>
          <w:rFonts w:ascii="標楷體" w:eastAsia="標楷體" w:hAnsi="標楷體"/>
          <w:b/>
          <w:szCs w:val="24"/>
        </w:rPr>
        <w:t>16</w:t>
      </w:r>
      <w:r w:rsidRPr="00BC4327">
        <w:rPr>
          <w:rFonts w:ascii="標楷體" w:eastAsia="標楷體" w:hAnsi="標楷體" w:hint="eastAsia"/>
          <w:b/>
          <w:szCs w:val="24"/>
        </w:rPr>
        <w:t>時</w:t>
      </w:r>
      <w:r w:rsidRPr="00BC4327">
        <w:rPr>
          <w:rFonts w:ascii="標楷體" w:eastAsia="標楷體" w:hAnsi="標楷體"/>
          <w:b/>
          <w:szCs w:val="24"/>
        </w:rPr>
        <w:t>15</w:t>
      </w:r>
      <w:r w:rsidRPr="00BC4327">
        <w:rPr>
          <w:rFonts w:ascii="標楷體" w:eastAsia="標楷體" w:hAnsi="標楷體" w:hint="eastAsia"/>
          <w:b/>
          <w:szCs w:val="24"/>
        </w:rPr>
        <w:t>分）</w:t>
      </w:r>
    </w:p>
    <w:p w:rsidR="00AC05C0" w:rsidRPr="00BC4327" w:rsidRDefault="00AC05C0" w:rsidP="007C22F7">
      <w:pPr>
        <w:adjustRightInd w:val="0"/>
        <w:spacing w:line="420" w:lineRule="exact"/>
        <w:ind w:left="2"/>
        <w:jc w:val="both"/>
        <w:rPr>
          <w:rFonts w:ascii="標楷體" w:eastAsia="標楷體" w:hAnsi="標楷體"/>
          <w:szCs w:val="24"/>
        </w:rPr>
      </w:pPr>
    </w:p>
    <w:p w:rsidR="00AC05C0" w:rsidRPr="00BC4327" w:rsidRDefault="00AC05C0" w:rsidP="007C22F7">
      <w:pPr>
        <w:adjustRightInd w:val="0"/>
        <w:spacing w:line="420" w:lineRule="exact"/>
        <w:ind w:left="2"/>
        <w:jc w:val="both"/>
        <w:rPr>
          <w:rFonts w:ascii="標楷體" w:eastAsia="標楷體" w:hAnsi="標楷體"/>
          <w:szCs w:val="24"/>
        </w:rPr>
      </w:pPr>
    </w:p>
    <w:p w:rsidR="00AC05C0" w:rsidRPr="00DA4E80" w:rsidRDefault="00AC05C0" w:rsidP="007C22F7">
      <w:pPr>
        <w:adjustRightInd w:val="0"/>
        <w:spacing w:line="420" w:lineRule="exact"/>
        <w:ind w:left="2"/>
        <w:jc w:val="both"/>
        <w:rPr>
          <w:rFonts w:eastAsia="標楷體"/>
          <w:szCs w:val="24"/>
        </w:rPr>
      </w:pPr>
      <w:r w:rsidRPr="00DA4E80">
        <w:rPr>
          <w:rFonts w:eastAsia="標楷體" w:hAnsi="標楷體" w:hint="eastAsia"/>
          <w:szCs w:val="24"/>
        </w:rPr>
        <w:t xml:space="preserve">　　　　　　　　</w:t>
      </w:r>
      <w:r w:rsidRPr="00DA4E80">
        <w:rPr>
          <w:rFonts w:eastAsia="標楷體"/>
          <w:szCs w:val="24"/>
        </w:rPr>
        <w:t xml:space="preserve">                     </w:t>
      </w:r>
      <w:r w:rsidRPr="00DA4E80">
        <w:rPr>
          <w:rFonts w:eastAsia="標楷體" w:hAnsi="標楷體" w:hint="eastAsia"/>
          <w:szCs w:val="24"/>
        </w:rPr>
        <w:t>主席：</w:t>
      </w:r>
      <w:r w:rsidRPr="00DA4E80">
        <w:rPr>
          <w:rFonts w:eastAsia="標楷體" w:hint="eastAsia"/>
          <w:szCs w:val="24"/>
        </w:rPr>
        <w:t>吳陳鐶</w:t>
      </w:r>
      <w:r w:rsidRPr="00DA4E80">
        <w:rPr>
          <w:rFonts w:eastAsia="標楷體"/>
          <w:szCs w:val="24"/>
        </w:rPr>
        <w:t xml:space="preserve">        </w:t>
      </w:r>
    </w:p>
    <w:p w:rsidR="00AC05C0" w:rsidRDefault="00AC05C0" w:rsidP="007C22F7">
      <w:pPr>
        <w:adjustRightInd w:val="0"/>
        <w:spacing w:line="420" w:lineRule="exact"/>
        <w:ind w:left="2"/>
        <w:jc w:val="both"/>
        <w:rPr>
          <w:rFonts w:ascii="標楷體" w:eastAsia="標楷體" w:hAnsi="標楷體" w:cs="標楷體"/>
          <w:szCs w:val="24"/>
        </w:rPr>
      </w:pPr>
      <w:r w:rsidRPr="00DA4E80">
        <w:rPr>
          <w:rFonts w:eastAsia="標楷體" w:hint="eastAsia"/>
          <w:szCs w:val="24"/>
        </w:rPr>
        <w:t xml:space="preserve">　　　　　　　　</w:t>
      </w:r>
      <w:r w:rsidRPr="00DA4E80">
        <w:rPr>
          <w:rFonts w:eastAsia="標楷體"/>
          <w:szCs w:val="24"/>
        </w:rPr>
        <w:t xml:space="preserve">                     </w:t>
      </w:r>
      <w:r w:rsidRPr="00DA4E80">
        <w:rPr>
          <w:rFonts w:eastAsia="標楷體" w:hAnsi="標楷體" w:hint="eastAsia"/>
          <w:szCs w:val="24"/>
        </w:rPr>
        <w:t>紀錄：彭雅立</w:t>
      </w:r>
      <w:r w:rsidRPr="00DA4E80">
        <w:rPr>
          <w:rFonts w:ascii="標楷體" w:eastAsia="標楷體" w:hAnsi="標楷體" w:cs="標楷體" w:hint="eastAsia"/>
          <w:szCs w:val="24"/>
        </w:rPr>
        <w:t>、黃絜、許乃丹</w:t>
      </w:r>
    </w:p>
    <w:sectPr w:rsidR="00AC05C0" w:rsidSect="00092CE2">
      <w:footerReference w:type="default" r:id="rId7"/>
      <w:headerReference w:type="first" r:id="rId8"/>
      <w:pgSz w:w="11906" w:h="16838"/>
      <w:pgMar w:top="1440" w:right="1800" w:bottom="1440" w:left="1800" w:header="851" w:footer="992"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5C0" w:rsidRDefault="00AC05C0" w:rsidP="00645CB0">
      <w:r>
        <w:separator/>
      </w:r>
    </w:p>
  </w:endnote>
  <w:endnote w:type="continuationSeparator" w:id="0">
    <w:p w:rsidR="00AC05C0" w:rsidRDefault="00AC05C0" w:rsidP="00645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魏碑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MingLiu">
    <w:altName w:val="MingLiU"/>
    <w:panose1 w:val="00000000000000000000"/>
    <w:charset w:val="00"/>
    <w:family w:val="roman"/>
    <w:notTrueType/>
    <w:pitch w:val="default"/>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C0" w:rsidRDefault="00AC05C0">
    <w:pPr>
      <w:pStyle w:val="Footer"/>
      <w:jc w:val="center"/>
    </w:pPr>
    <w:fldSimple w:instr=" PAGE   \* MERGEFORMAT ">
      <w:r w:rsidRPr="00924452">
        <w:rPr>
          <w:noProof/>
          <w:lang w:val="zh-TW"/>
        </w:rPr>
        <w:t>2</w:t>
      </w:r>
    </w:fldSimple>
  </w:p>
  <w:p w:rsidR="00AC05C0" w:rsidRDefault="00AC0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5C0" w:rsidRDefault="00AC05C0" w:rsidP="00645CB0">
      <w:r>
        <w:separator/>
      </w:r>
    </w:p>
  </w:footnote>
  <w:footnote w:type="continuationSeparator" w:id="0">
    <w:p w:rsidR="00AC05C0" w:rsidRDefault="00AC05C0" w:rsidP="00645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C0" w:rsidRDefault="00AC05C0" w:rsidP="006B23DA">
    <w:pPr>
      <w:pStyle w:val="Header"/>
      <w:jc w:val="right"/>
      <w:rPr>
        <w:rFonts w:ascii="標楷體" w:eastAsia="標楷體" w:hAnsi="標楷體"/>
      </w:rPr>
    </w:pPr>
    <w:r w:rsidRPr="003B7511">
      <w:rPr>
        <w:rFonts w:ascii="標楷體" w:eastAsia="標楷體" w:hAnsi="標楷體" w:hint="eastAsia"/>
      </w:rPr>
      <w:t>法務部行政罰法諮詢小組第</w:t>
    </w:r>
    <w:r>
      <w:rPr>
        <w:rFonts w:ascii="標楷體" w:eastAsia="標楷體" w:hAnsi="標楷體"/>
      </w:rPr>
      <w:t>10</w:t>
    </w:r>
    <w:r w:rsidRPr="003B7511">
      <w:rPr>
        <w:rFonts w:ascii="標楷體" w:eastAsia="標楷體" w:hAnsi="標楷體" w:hint="eastAsia"/>
      </w:rPr>
      <w:t>次會議紀錄</w:t>
    </w:r>
  </w:p>
  <w:p w:rsidR="00AC05C0" w:rsidRDefault="00AC05C0" w:rsidP="006B23DA">
    <w:pPr>
      <w:pStyle w:val="Header"/>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4CA"/>
    <w:multiLevelType w:val="hybridMultilevel"/>
    <w:tmpl w:val="36E20B8A"/>
    <w:lvl w:ilvl="0" w:tplc="B672E97E">
      <w:start w:val="1"/>
      <w:numFmt w:val="taiwaneseCountingThousand"/>
      <w:lvlText w:val="%1、"/>
      <w:lvlJc w:val="left"/>
      <w:pPr>
        <w:tabs>
          <w:tab w:val="num" w:pos="1275"/>
        </w:tabs>
        <w:ind w:left="1275" w:hanging="720"/>
      </w:pPr>
      <w:rPr>
        <w:rFonts w:cs="Times New Roman" w:hint="default"/>
      </w:rPr>
    </w:lvl>
    <w:lvl w:ilvl="1" w:tplc="F9DAD0DA">
      <w:start w:val="1"/>
      <w:numFmt w:val="ideographLegalTraditional"/>
      <w:lvlText w:val="%2、"/>
      <w:lvlJc w:val="left"/>
      <w:pPr>
        <w:tabs>
          <w:tab w:val="num" w:pos="1755"/>
        </w:tabs>
        <w:ind w:left="1755" w:hanging="720"/>
      </w:pPr>
      <w:rPr>
        <w:rFonts w:cs="Times New Roman" w:hint="default"/>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abstractNum w:abstractNumId="1">
    <w:nsid w:val="024A0EAA"/>
    <w:multiLevelType w:val="hybridMultilevel"/>
    <w:tmpl w:val="D91EE6C0"/>
    <w:lvl w:ilvl="0" w:tplc="D1E60B18">
      <w:start w:val="1"/>
      <w:numFmt w:val="taiwaneseCountingThousand"/>
      <w:lvlText w:val="(%1)"/>
      <w:lvlJc w:val="left"/>
      <w:pPr>
        <w:ind w:left="1100" w:hanging="390"/>
      </w:pPr>
      <w:rPr>
        <w:rFonts w:eastAsia="標楷體" w:hAnsi="標楷體"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
    <w:nsid w:val="057F0B12"/>
    <w:multiLevelType w:val="hybridMultilevel"/>
    <w:tmpl w:val="E048BE9E"/>
    <w:lvl w:ilvl="0" w:tplc="1BDAC430">
      <w:start w:val="1"/>
      <w:numFmt w:val="decimal"/>
      <w:lvlText w:val="%1."/>
      <w:lvlJc w:val="left"/>
      <w:pPr>
        <w:tabs>
          <w:tab w:val="num" w:pos="907"/>
        </w:tabs>
        <w:ind w:left="907" w:hanging="397"/>
      </w:pPr>
      <w:rPr>
        <w:rFonts w:ascii="標楷體" w:cs="Times New Roman" w:hint="eastAsia"/>
        <w:color w:val="000000"/>
      </w:rPr>
    </w:lvl>
    <w:lvl w:ilvl="1" w:tplc="E4E48E3C">
      <w:start w:val="1"/>
      <w:numFmt w:val="decimal"/>
      <w:lvlText w:val="%2."/>
      <w:lvlJc w:val="left"/>
      <w:pPr>
        <w:tabs>
          <w:tab w:val="num" w:pos="680"/>
        </w:tabs>
        <w:ind w:left="680" w:hanging="396"/>
      </w:pPr>
      <w:rPr>
        <w:rFonts w:ascii="標楷體" w:cs="Times New Roman" w:hint="eastAsia"/>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8B709B7"/>
    <w:multiLevelType w:val="hybridMultilevel"/>
    <w:tmpl w:val="CDCC94C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9275F80"/>
    <w:multiLevelType w:val="hybridMultilevel"/>
    <w:tmpl w:val="4C74694E"/>
    <w:lvl w:ilvl="0" w:tplc="4F38A1F8">
      <w:start w:val="1"/>
      <w:numFmt w:val="taiwaneseCountingThousand"/>
      <w:lvlText w:val="%1、"/>
      <w:lvlJc w:val="left"/>
      <w:pPr>
        <w:tabs>
          <w:tab w:val="num" w:pos="1684"/>
        </w:tabs>
        <w:ind w:left="1684" w:hanging="720"/>
      </w:pPr>
      <w:rPr>
        <w:rFonts w:cs="Times New Roman" w:hint="eastAsia"/>
      </w:rPr>
    </w:lvl>
    <w:lvl w:ilvl="1" w:tplc="04090019" w:tentative="1">
      <w:start w:val="1"/>
      <w:numFmt w:val="ideographTraditional"/>
      <w:lvlText w:val="%2、"/>
      <w:lvlJc w:val="left"/>
      <w:pPr>
        <w:tabs>
          <w:tab w:val="num" w:pos="1924"/>
        </w:tabs>
        <w:ind w:left="1924" w:hanging="480"/>
      </w:pPr>
      <w:rPr>
        <w:rFonts w:cs="Times New Roman"/>
      </w:rPr>
    </w:lvl>
    <w:lvl w:ilvl="2" w:tplc="0409001B" w:tentative="1">
      <w:start w:val="1"/>
      <w:numFmt w:val="lowerRoman"/>
      <w:lvlText w:val="%3."/>
      <w:lvlJc w:val="right"/>
      <w:pPr>
        <w:tabs>
          <w:tab w:val="num" w:pos="2404"/>
        </w:tabs>
        <w:ind w:left="2404" w:hanging="480"/>
      </w:pPr>
      <w:rPr>
        <w:rFonts w:cs="Times New Roman"/>
      </w:rPr>
    </w:lvl>
    <w:lvl w:ilvl="3" w:tplc="0409000F" w:tentative="1">
      <w:start w:val="1"/>
      <w:numFmt w:val="decimal"/>
      <w:lvlText w:val="%4."/>
      <w:lvlJc w:val="left"/>
      <w:pPr>
        <w:tabs>
          <w:tab w:val="num" w:pos="2884"/>
        </w:tabs>
        <w:ind w:left="2884" w:hanging="480"/>
      </w:pPr>
      <w:rPr>
        <w:rFonts w:cs="Times New Roman"/>
      </w:rPr>
    </w:lvl>
    <w:lvl w:ilvl="4" w:tplc="04090019" w:tentative="1">
      <w:start w:val="1"/>
      <w:numFmt w:val="ideographTraditional"/>
      <w:lvlText w:val="%5、"/>
      <w:lvlJc w:val="left"/>
      <w:pPr>
        <w:tabs>
          <w:tab w:val="num" w:pos="3364"/>
        </w:tabs>
        <w:ind w:left="3364" w:hanging="480"/>
      </w:pPr>
      <w:rPr>
        <w:rFonts w:cs="Times New Roman"/>
      </w:rPr>
    </w:lvl>
    <w:lvl w:ilvl="5" w:tplc="0409001B" w:tentative="1">
      <w:start w:val="1"/>
      <w:numFmt w:val="lowerRoman"/>
      <w:lvlText w:val="%6."/>
      <w:lvlJc w:val="right"/>
      <w:pPr>
        <w:tabs>
          <w:tab w:val="num" w:pos="3844"/>
        </w:tabs>
        <w:ind w:left="3844" w:hanging="480"/>
      </w:pPr>
      <w:rPr>
        <w:rFonts w:cs="Times New Roman"/>
      </w:rPr>
    </w:lvl>
    <w:lvl w:ilvl="6" w:tplc="0409000F" w:tentative="1">
      <w:start w:val="1"/>
      <w:numFmt w:val="decimal"/>
      <w:lvlText w:val="%7."/>
      <w:lvlJc w:val="left"/>
      <w:pPr>
        <w:tabs>
          <w:tab w:val="num" w:pos="4324"/>
        </w:tabs>
        <w:ind w:left="4324" w:hanging="480"/>
      </w:pPr>
      <w:rPr>
        <w:rFonts w:cs="Times New Roman"/>
      </w:rPr>
    </w:lvl>
    <w:lvl w:ilvl="7" w:tplc="04090019" w:tentative="1">
      <w:start w:val="1"/>
      <w:numFmt w:val="ideographTraditional"/>
      <w:lvlText w:val="%8、"/>
      <w:lvlJc w:val="left"/>
      <w:pPr>
        <w:tabs>
          <w:tab w:val="num" w:pos="4804"/>
        </w:tabs>
        <w:ind w:left="4804" w:hanging="480"/>
      </w:pPr>
      <w:rPr>
        <w:rFonts w:cs="Times New Roman"/>
      </w:rPr>
    </w:lvl>
    <w:lvl w:ilvl="8" w:tplc="0409001B" w:tentative="1">
      <w:start w:val="1"/>
      <w:numFmt w:val="lowerRoman"/>
      <w:lvlText w:val="%9."/>
      <w:lvlJc w:val="right"/>
      <w:pPr>
        <w:tabs>
          <w:tab w:val="num" w:pos="5284"/>
        </w:tabs>
        <w:ind w:left="5284" w:hanging="480"/>
      </w:pPr>
      <w:rPr>
        <w:rFonts w:cs="Times New Roman"/>
      </w:rPr>
    </w:lvl>
  </w:abstractNum>
  <w:abstractNum w:abstractNumId="5">
    <w:nsid w:val="0A5E7021"/>
    <w:multiLevelType w:val="hybridMultilevel"/>
    <w:tmpl w:val="E85E06CC"/>
    <w:lvl w:ilvl="0" w:tplc="7C0430A8">
      <w:start w:val="1"/>
      <w:numFmt w:val="taiwaneseCountingThousand"/>
      <w:lvlText w:val="%1、"/>
      <w:lvlJc w:val="left"/>
      <w:pPr>
        <w:tabs>
          <w:tab w:val="num" w:pos="1275"/>
        </w:tabs>
        <w:ind w:left="1275" w:hanging="720"/>
      </w:pPr>
      <w:rPr>
        <w:rFonts w:cs="Times New Roman" w:hint="default"/>
      </w:rPr>
    </w:lvl>
    <w:lvl w:ilvl="1" w:tplc="04090019" w:tentative="1">
      <w:start w:val="1"/>
      <w:numFmt w:val="ideographTraditional"/>
      <w:lvlText w:val="%2、"/>
      <w:lvlJc w:val="left"/>
      <w:pPr>
        <w:tabs>
          <w:tab w:val="num" w:pos="1515"/>
        </w:tabs>
        <w:ind w:left="1515" w:hanging="480"/>
      </w:pPr>
      <w:rPr>
        <w:rFonts w:cs="Times New Roman"/>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abstractNum w:abstractNumId="6">
    <w:nsid w:val="0D843D21"/>
    <w:multiLevelType w:val="hybridMultilevel"/>
    <w:tmpl w:val="00949B3C"/>
    <w:lvl w:ilvl="0" w:tplc="3D06725E">
      <w:start w:val="1"/>
      <w:numFmt w:val="taiwaneseCountingThousand"/>
      <w:lvlText w:val="%1、"/>
      <w:lvlJc w:val="left"/>
      <w:pPr>
        <w:tabs>
          <w:tab w:val="num" w:pos="1874"/>
        </w:tabs>
        <w:ind w:left="1874" w:hanging="855"/>
      </w:pPr>
      <w:rPr>
        <w:rFonts w:cs="Times New Roman" w:hint="eastAsia"/>
      </w:rPr>
    </w:lvl>
    <w:lvl w:ilvl="1" w:tplc="04090019" w:tentative="1">
      <w:start w:val="1"/>
      <w:numFmt w:val="ideographTraditional"/>
      <w:lvlText w:val="%2、"/>
      <w:lvlJc w:val="left"/>
      <w:pPr>
        <w:tabs>
          <w:tab w:val="num" w:pos="1979"/>
        </w:tabs>
        <w:ind w:left="1979" w:hanging="480"/>
      </w:pPr>
      <w:rPr>
        <w:rFonts w:cs="Times New Roman"/>
      </w:rPr>
    </w:lvl>
    <w:lvl w:ilvl="2" w:tplc="0409001B" w:tentative="1">
      <w:start w:val="1"/>
      <w:numFmt w:val="lowerRoman"/>
      <w:lvlText w:val="%3."/>
      <w:lvlJc w:val="right"/>
      <w:pPr>
        <w:tabs>
          <w:tab w:val="num" w:pos="2459"/>
        </w:tabs>
        <w:ind w:left="2459" w:hanging="480"/>
      </w:pPr>
      <w:rPr>
        <w:rFonts w:cs="Times New Roman"/>
      </w:rPr>
    </w:lvl>
    <w:lvl w:ilvl="3" w:tplc="0409000F" w:tentative="1">
      <w:start w:val="1"/>
      <w:numFmt w:val="decimal"/>
      <w:lvlText w:val="%4."/>
      <w:lvlJc w:val="left"/>
      <w:pPr>
        <w:tabs>
          <w:tab w:val="num" w:pos="2939"/>
        </w:tabs>
        <w:ind w:left="2939" w:hanging="480"/>
      </w:pPr>
      <w:rPr>
        <w:rFonts w:cs="Times New Roman"/>
      </w:rPr>
    </w:lvl>
    <w:lvl w:ilvl="4" w:tplc="04090019" w:tentative="1">
      <w:start w:val="1"/>
      <w:numFmt w:val="ideographTraditional"/>
      <w:lvlText w:val="%5、"/>
      <w:lvlJc w:val="left"/>
      <w:pPr>
        <w:tabs>
          <w:tab w:val="num" w:pos="3419"/>
        </w:tabs>
        <w:ind w:left="3419" w:hanging="480"/>
      </w:pPr>
      <w:rPr>
        <w:rFonts w:cs="Times New Roman"/>
      </w:rPr>
    </w:lvl>
    <w:lvl w:ilvl="5" w:tplc="0409001B" w:tentative="1">
      <w:start w:val="1"/>
      <w:numFmt w:val="lowerRoman"/>
      <w:lvlText w:val="%6."/>
      <w:lvlJc w:val="right"/>
      <w:pPr>
        <w:tabs>
          <w:tab w:val="num" w:pos="3899"/>
        </w:tabs>
        <w:ind w:left="3899" w:hanging="480"/>
      </w:pPr>
      <w:rPr>
        <w:rFonts w:cs="Times New Roman"/>
      </w:rPr>
    </w:lvl>
    <w:lvl w:ilvl="6" w:tplc="0409000F" w:tentative="1">
      <w:start w:val="1"/>
      <w:numFmt w:val="decimal"/>
      <w:lvlText w:val="%7."/>
      <w:lvlJc w:val="left"/>
      <w:pPr>
        <w:tabs>
          <w:tab w:val="num" w:pos="4379"/>
        </w:tabs>
        <w:ind w:left="4379" w:hanging="480"/>
      </w:pPr>
      <w:rPr>
        <w:rFonts w:cs="Times New Roman"/>
      </w:rPr>
    </w:lvl>
    <w:lvl w:ilvl="7" w:tplc="04090019" w:tentative="1">
      <w:start w:val="1"/>
      <w:numFmt w:val="ideographTraditional"/>
      <w:lvlText w:val="%8、"/>
      <w:lvlJc w:val="left"/>
      <w:pPr>
        <w:tabs>
          <w:tab w:val="num" w:pos="4859"/>
        </w:tabs>
        <w:ind w:left="4859" w:hanging="480"/>
      </w:pPr>
      <w:rPr>
        <w:rFonts w:cs="Times New Roman"/>
      </w:rPr>
    </w:lvl>
    <w:lvl w:ilvl="8" w:tplc="0409001B" w:tentative="1">
      <w:start w:val="1"/>
      <w:numFmt w:val="lowerRoman"/>
      <w:lvlText w:val="%9."/>
      <w:lvlJc w:val="right"/>
      <w:pPr>
        <w:tabs>
          <w:tab w:val="num" w:pos="5339"/>
        </w:tabs>
        <w:ind w:left="5339" w:hanging="480"/>
      </w:pPr>
      <w:rPr>
        <w:rFonts w:cs="Times New Roman"/>
      </w:rPr>
    </w:lvl>
  </w:abstractNum>
  <w:abstractNum w:abstractNumId="7">
    <w:nsid w:val="0EAE6EE5"/>
    <w:multiLevelType w:val="hybridMultilevel"/>
    <w:tmpl w:val="E362DBDA"/>
    <w:lvl w:ilvl="0" w:tplc="D3A2AE66">
      <w:start w:val="1"/>
      <w:numFmt w:val="decimal"/>
      <w:lvlText w:val="%1."/>
      <w:lvlJc w:val="left"/>
      <w:pPr>
        <w:tabs>
          <w:tab w:val="num" w:pos="1320"/>
        </w:tabs>
        <w:ind w:left="1320" w:hanging="360"/>
      </w:pPr>
      <w:rPr>
        <w:rFonts w:cs="Times New Roman" w:hint="default"/>
        <w:b w:val="0"/>
        <w:sz w:val="32"/>
        <w:szCs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0FC36CDD"/>
    <w:multiLevelType w:val="hybridMultilevel"/>
    <w:tmpl w:val="3782DB08"/>
    <w:lvl w:ilvl="0" w:tplc="D3A2AE66">
      <w:start w:val="1"/>
      <w:numFmt w:val="decimal"/>
      <w:lvlText w:val="%1."/>
      <w:lvlJc w:val="left"/>
      <w:pPr>
        <w:tabs>
          <w:tab w:val="num" w:pos="1320"/>
        </w:tabs>
        <w:ind w:left="1320" w:hanging="360"/>
      </w:pPr>
      <w:rPr>
        <w:rFonts w:cs="Times New Roman" w:hint="default"/>
        <w:b w:val="0"/>
        <w:sz w:val="32"/>
        <w:szCs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0A52EA2"/>
    <w:multiLevelType w:val="hybridMultilevel"/>
    <w:tmpl w:val="E9A4ED0C"/>
    <w:lvl w:ilvl="0" w:tplc="9D066B9E">
      <w:start w:val="1"/>
      <w:numFmt w:val="ideographLegalTraditional"/>
      <w:lvlText w:val="%1、"/>
      <w:lvlJc w:val="left"/>
      <w:pPr>
        <w:tabs>
          <w:tab w:val="num" w:pos="720"/>
        </w:tabs>
        <w:ind w:left="720" w:hanging="720"/>
      </w:pPr>
      <w:rPr>
        <w:rFonts w:cs="Times New Roman" w:hint="eastAsia"/>
      </w:rPr>
    </w:lvl>
    <w:lvl w:ilvl="1" w:tplc="758E2DA6">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228469D"/>
    <w:multiLevelType w:val="hybridMultilevel"/>
    <w:tmpl w:val="10C4AF90"/>
    <w:lvl w:ilvl="0" w:tplc="C370178E">
      <w:start w:val="1"/>
      <w:numFmt w:val="ideographLegalTraditional"/>
      <w:suff w:val="nothing"/>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17AA068C"/>
    <w:multiLevelType w:val="hybridMultilevel"/>
    <w:tmpl w:val="B1C8F0C0"/>
    <w:lvl w:ilvl="0" w:tplc="0409000F">
      <w:start w:val="1"/>
      <w:numFmt w:val="decimal"/>
      <w:lvlText w:val="%1."/>
      <w:lvlJc w:val="left"/>
      <w:pPr>
        <w:ind w:left="-240" w:hanging="480"/>
      </w:pPr>
      <w:rPr>
        <w:rFonts w:cs="Times New Roman"/>
      </w:rPr>
    </w:lvl>
    <w:lvl w:ilvl="1" w:tplc="04090019" w:tentative="1">
      <w:start w:val="1"/>
      <w:numFmt w:val="ideographTraditional"/>
      <w:lvlText w:val="%2、"/>
      <w:lvlJc w:val="left"/>
      <w:pPr>
        <w:ind w:left="240" w:hanging="480"/>
      </w:pPr>
      <w:rPr>
        <w:rFonts w:cs="Times New Roman"/>
      </w:rPr>
    </w:lvl>
    <w:lvl w:ilvl="2" w:tplc="0409001B" w:tentative="1">
      <w:start w:val="1"/>
      <w:numFmt w:val="lowerRoman"/>
      <w:lvlText w:val="%3."/>
      <w:lvlJc w:val="right"/>
      <w:pPr>
        <w:ind w:left="720" w:hanging="480"/>
      </w:pPr>
      <w:rPr>
        <w:rFonts w:cs="Times New Roman"/>
      </w:rPr>
    </w:lvl>
    <w:lvl w:ilvl="3" w:tplc="0409000F" w:tentative="1">
      <w:start w:val="1"/>
      <w:numFmt w:val="decimal"/>
      <w:lvlText w:val="%4."/>
      <w:lvlJc w:val="left"/>
      <w:pPr>
        <w:ind w:left="1200" w:hanging="480"/>
      </w:pPr>
      <w:rPr>
        <w:rFonts w:cs="Times New Roman"/>
      </w:rPr>
    </w:lvl>
    <w:lvl w:ilvl="4" w:tplc="04090019" w:tentative="1">
      <w:start w:val="1"/>
      <w:numFmt w:val="ideographTraditional"/>
      <w:lvlText w:val="%5、"/>
      <w:lvlJc w:val="left"/>
      <w:pPr>
        <w:ind w:left="1680" w:hanging="480"/>
      </w:pPr>
      <w:rPr>
        <w:rFonts w:cs="Times New Roman"/>
      </w:rPr>
    </w:lvl>
    <w:lvl w:ilvl="5" w:tplc="0409001B" w:tentative="1">
      <w:start w:val="1"/>
      <w:numFmt w:val="lowerRoman"/>
      <w:lvlText w:val="%6."/>
      <w:lvlJc w:val="right"/>
      <w:pPr>
        <w:ind w:left="2160" w:hanging="480"/>
      </w:pPr>
      <w:rPr>
        <w:rFonts w:cs="Times New Roman"/>
      </w:rPr>
    </w:lvl>
    <w:lvl w:ilvl="6" w:tplc="0409000F" w:tentative="1">
      <w:start w:val="1"/>
      <w:numFmt w:val="decimal"/>
      <w:lvlText w:val="%7."/>
      <w:lvlJc w:val="left"/>
      <w:pPr>
        <w:ind w:left="2640" w:hanging="480"/>
      </w:pPr>
      <w:rPr>
        <w:rFonts w:cs="Times New Roman"/>
      </w:rPr>
    </w:lvl>
    <w:lvl w:ilvl="7" w:tplc="04090019" w:tentative="1">
      <w:start w:val="1"/>
      <w:numFmt w:val="ideographTraditional"/>
      <w:lvlText w:val="%8、"/>
      <w:lvlJc w:val="left"/>
      <w:pPr>
        <w:ind w:left="3120" w:hanging="480"/>
      </w:pPr>
      <w:rPr>
        <w:rFonts w:cs="Times New Roman"/>
      </w:rPr>
    </w:lvl>
    <w:lvl w:ilvl="8" w:tplc="0409001B" w:tentative="1">
      <w:start w:val="1"/>
      <w:numFmt w:val="lowerRoman"/>
      <w:lvlText w:val="%9."/>
      <w:lvlJc w:val="right"/>
      <w:pPr>
        <w:ind w:left="3600" w:hanging="480"/>
      </w:pPr>
      <w:rPr>
        <w:rFonts w:cs="Times New Roman"/>
      </w:rPr>
    </w:lvl>
  </w:abstractNum>
  <w:abstractNum w:abstractNumId="12">
    <w:nsid w:val="19D23276"/>
    <w:multiLevelType w:val="hybridMultilevel"/>
    <w:tmpl w:val="91A60354"/>
    <w:lvl w:ilvl="0" w:tplc="DFC89B54">
      <w:start w:val="1"/>
      <w:numFmt w:val="decimal"/>
      <w:lvlText w:val="%1、"/>
      <w:lvlJc w:val="left"/>
      <w:pPr>
        <w:ind w:left="1275" w:hanging="360"/>
      </w:pPr>
      <w:rPr>
        <w:rFonts w:cs="Times New Roman" w:hint="default"/>
      </w:rPr>
    </w:lvl>
    <w:lvl w:ilvl="1" w:tplc="04090019" w:tentative="1">
      <w:start w:val="1"/>
      <w:numFmt w:val="ideographTraditional"/>
      <w:lvlText w:val="%2、"/>
      <w:lvlJc w:val="left"/>
      <w:pPr>
        <w:ind w:left="1875" w:hanging="480"/>
      </w:pPr>
      <w:rPr>
        <w:rFonts w:cs="Times New Roman"/>
      </w:rPr>
    </w:lvl>
    <w:lvl w:ilvl="2" w:tplc="0409001B" w:tentative="1">
      <w:start w:val="1"/>
      <w:numFmt w:val="lowerRoman"/>
      <w:lvlText w:val="%3."/>
      <w:lvlJc w:val="right"/>
      <w:pPr>
        <w:ind w:left="2355" w:hanging="480"/>
      </w:pPr>
      <w:rPr>
        <w:rFonts w:cs="Times New Roman"/>
      </w:rPr>
    </w:lvl>
    <w:lvl w:ilvl="3" w:tplc="0409000F" w:tentative="1">
      <w:start w:val="1"/>
      <w:numFmt w:val="decimal"/>
      <w:lvlText w:val="%4."/>
      <w:lvlJc w:val="left"/>
      <w:pPr>
        <w:ind w:left="2835" w:hanging="480"/>
      </w:pPr>
      <w:rPr>
        <w:rFonts w:cs="Times New Roman"/>
      </w:rPr>
    </w:lvl>
    <w:lvl w:ilvl="4" w:tplc="04090019" w:tentative="1">
      <w:start w:val="1"/>
      <w:numFmt w:val="ideographTraditional"/>
      <w:lvlText w:val="%5、"/>
      <w:lvlJc w:val="left"/>
      <w:pPr>
        <w:ind w:left="3315" w:hanging="480"/>
      </w:pPr>
      <w:rPr>
        <w:rFonts w:cs="Times New Roman"/>
      </w:rPr>
    </w:lvl>
    <w:lvl w:ilvl="5" w:tplc="0409001B" w:tentative="1">
      <w:start w:val="1"/>
      <w:numFmt w:val="lowerRoman"/>
      <w:lvlText w:val="%6."/>
      <w:lvlJc w:val="right"/>
      <w:pPr>
        <w:ind w:left="3795" w:hanging="480"/>
      </w:pPr>
      <w:rPr>
        <w:rFonts w:cs="Times New Roman"/>
      </w:rPr>
    </w:lvl>
    <w:lvl w:ilvl="6" w:tplc="0409000F" w:tentative="1">
      <w:start w:val="1"/>
      <w:numFmt w:val="decimal"/>
      <w:lvlText w:val="%7."/>
      <w:lvlJc w:val="left"/>
      <w:pPr>
        <w:ind w:left="4275" w:hanging="480"/>
      </w:pPr>
      <w:rPr>
        <w:rFonts w:cs="Times New Roman"/>
      </w:rPr>
    </w:lvl>
    <w:lvl w:ilvl="7" w:tplc="04090019" w:tentative="1">
      <w:start w:val="1"/>
      <w:numFmt w:val="ideographTraditional"/>
      <w:lvlText w:val="%8、"/>
      <w:lvlJc w:val="left"/>
      <w:pPr>
        <w:ind w:left="4755" w:hanging="480"/>
      </w:pPr>
      <w:rPr>
        <w:rFonts w:cs="Times New Roman"/>
      </w:rPr>
    </w:lvl>
    <w:lvl w:ilvl="8" w:tplc="0409001B" w:tentative="1">
      <w:start w:val="1"/>
      <w:numFmt w:val="lowerRoman"/>
      <w:lvlText w:val="%9."/>
      <w:lvlJc w:val="right"/>
      <w:pPr>
        <w:ind w:left="5235" w:hanging="480"/>
      </w:pPr>
      <w:rPr>
        <w:rFonts w:cs="Times New Roman"/>
      </w:rPr>
    </w:lvl>
  </w:abstractNum>
  <w:abstractNum w:abstractNumId="13">
    <w:nsid w:val="1A89427E"/>
    <w:multiLevelType w:val="hybridMultilevel"/>
    <w:tmpl w:val="5330B67C"/>
    <w:lvl w:ilvl="0" w:tplc="EC26FA54">
      <w:start w:val="1"/>
      <w:numFmt w:val="taiwaneseCountingThousand"/>
      <w:lvlText w:val="%1、"/>
      <w:lvlJc w:val="left"/>
      <w:pPr>
        <w:tabs>
          <w:tab w:val="num" w:pos="680"/>
        </w:tabs>
        <w:ind w:left="680" w:hanging="680"/>
      </w:pPr>
      <w:rPr>
        <w:rFonts w:eastAsia="標楷體" w:cs="Times New Roman" w:hint="eastAsia"/>
        <w:b w:val="0"/>
        <w:i w:val="0"/>
        <w:sz w:val="30"/>
        <w:szCs w:val="30"/>
      </w:rPr>
    </w:lvl>
    <w:lvl w:ilvl="1" w:tplc="04090019">
      <w:start w:val="1"/>
      <w:numFmt w:val="ideographTraditional"/>
      <w:lvlText w:val="%2、"/>
      <w:lvlJc w:val="left"/>
      <w:pPr>
        <w:tabs>
          <w:tab w:val="num" w:pos="960"/>
        </w:tabs>
        <w:ind w:left="960" w:hanging="480"/>
      </w:pPr>
      <w:rPr>
        <w:rFonts w:cs="Times New Roman"/>
      </w:rPr>
    </w:lvl>
    <w:lvl w:ilvl="2" w:tplc="8612DCE6">
      <w:start w:val="1"/>
      <w:numFmt w:val="decimal"/>
      <w:lvlText w:val="%3、"/>
      <w:lvlJc w:val="left"/>
      <w:pPr>
        <w:tabs>
          <w:tab w:val="num" w:pos="1680"/>
        </w:tabs>
        <w:ind w:left="1680" w:hanging="720"/>
      </w:pPr>
      <w:rPr>
        <w:rFonts w:cs="Times New Roman" w:hint="eastAsia"/>
      </w:rPr>
    </w:lvl>
    <w:lvl w:ilvl="3" w:tplc="DC2E84A4">
      <w:start w:val="1"/>
      <w:numFmt w:val="decimal"/>
      <w:lvlText w:val="%4."/>
      <w:lvlJc w:val="left"/>
      <w:pPr>
        <w:tabs>
          <w:tab w:val="num" w:pos="1976"/>
        </w:tabs>
        <w:ind w:left="272" w:firstLine="1344"/>
      </w:pPr>
      <w:rPr>
        <w:rFonts w:cs="Times New Roman" w:hint="eastAsia"/>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1C12288"/>
    <w:multiLevelType w:val="hybridMultilevel"/>
    <w:tmpl w:val="C19AA8DA"/>
    <w:lvl w:ilvl="0" w:tplc="0EA63AAA">
      <w:start w:val="1"/>
      <w:numFmt w:val="taiwaneseCountingThousand"/>
      <w:lvlText w:val="%1、"/>
      <w:lvlJc w:val="left"/>
      <w:pPr>
        <w:ind w:left="1430" w:hanging="720"/>
      </w:pPr>
      <w:rPr>
        <w:rFonts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5">
    <w:nsid w:val="2622319F"/>
    <w:multiLevelType w:val="hybridMultilevel"/>
    <w:tmpl w:val="53FC51DC"/>
    <w:lvl w:ilvl="0" w:tplc="E65CDD66">
      <w:start w:val="1"/>
      <w:numFmt w:val="taiwaneseCountingThousand"/>
      <w:lvlText w:val="%1、"/>
      <w:lvlJc w:val="left"/>
      <w:pPr>
        <w:tabs>
          <w:tab w:val="num" w:pos="1275"/>
        </w:tabs>
        <w:ind w:left="1275" w:hanging="720"/>
      </w:pPr>
      <w:rPr>
        <w:rFonts w:cs="Times New Roman" w:hint="default"/>
      </w:rPr>
    </w:lvl>
    <w:lvl w:ilvl="1" w:tplc="04090019" w:tentative="1">
      <w:start w:val="1"/>
      <w:numFmt w:val="ideographTraditional"/>
      <w:lvlText w:val="%2、"/>
      <w:lvlJc w:val="left"/>
      <w:pPr>
        <w:tabs>
          <w:tab w:val="num" w:pos="1515"/>
        </w:tabs>
        <w:ind w:left="1515" w:hanging="480"/>
      </w:pPr>
      <w:rPr>
        <w:rFonts w:cs="Times New Roman"/>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abstractNum w:abstractNumId="16">
    <w:nsid w:val="2FEA5E0C"/>
    <w:multiLevelType w:val="hybridMultilevel"/>
    <w:tmpl w:val="E81E63B2"/>
    <w:lvl w:ilvl="0" w:tplc="0520DBD4">
      <w:start w:val="1"/>
      <w:numFmt w:val="taiwaneseCountingThousand"/>
      <w:lvlText w:val="%1、"/>
      <w:lvlJc w:val="left"/>
      <w:pPr>
        <w:tabs>
          <w:tab w:val="num" w:pos="1699"/>
        </w:tabs>
        <w:ind w:left="1699" w:hanging="720"/>
      </w:pPr>
      <w:rPr>
        <w:rFonts w:cs="Times New Roman" w:hint="eastAsia"/>
        <w:sz w:val="28"/>
      </w:rPr>
    </w:lvl>
    <w:lvl w:ilvl="1" w:tplc="0409000F">
      <w:start w:val="1"/>
      <w:numFmt w:val="decimal"/>
      <w:lvlText w:val="%2."/>
      <w:lvlJc w:val="left"/>
      <w:pPr>
        <w:tabs>
          <w:tab w:val="num" w:pos="1939"/>
        </w:tabs>
        <w:ind w:left="1939" w:hanging="480"/>
      </w:pPr>
      <w:rPr>
        <w:rFonts w:cs="Times New Roman"/>
      </w:rPr>
    </w:lvl>
    <w:lvl w:ilvl="2" w:tplc="0409001B" w:tentative="1">
      <w:start w:val="1"/>
      <w:numFmt w:val="lowerRoman"/>
      <w:lvlText w:val="%3."/>
      <w:lvlJc w:val="right"/>
      <w:pPr>
        <w:tabs>
          <w:tab w:val="num" w:pos="2419"/>
        </w:tabs>
        <w:ind w:left="2419" w:hanging="480"/>
      </w:pPr>
      <w:rPr>
        <w:rFonts w:cs="Times New Roman"/>
      </w:rPr>
    </w:lvl>
    <w:lvl w:ilvl="3" w:tplc="0409000F" w:tentative="1">
      <w:start w:val="1"/>
      <w:numFmt w:val="decimal"/>
      <w:lvlText w:val="%4."/>
      <w:lvlJc w:val="left"/>
      <w:pPr>
        <w:tabs>
          <w:tab w:val="num" w:pos="2899"/>
        </w:tabs>
        <w:ind w:left="2899" w:hanging="480"/>
      </w:pPr>
      <w:rPr>
        <w:rFonts w:cs="Times New Roman"/>
      </w:rPr>
    </w:lvl>
    <w:lvl w:ilvl="4" w:tplc="04090019" w:tentative="1">
      <w:start w:val="1"/>
      <w:numFmt w:val="ideographTraditional"/>
      <w:lvlText w:val="%5、"/>
      <w:lvlJc w:val="left"/>
      <w:pPr>
        <w:tabs>
          <w:tab w:val="num" w:pos="3379"/>
        </w:tabs>
        <w:ind w:left="3379" w:hanging="480"/>
      </w:pPr>
      <w:rPr>
        <w:rFonts w:cs="Times New Roman"/>
      </w:rPr>
    </w:lvl>
    <w:lvl w:ilvl="5" w:tplc="0409001B" w:tentative="1">
      <w:start w:val="1"/>
      <w:numFmt w:val="lowerRoman"/>
      <w:lvlText w:val="%6."/>
      <w:lvlJc w:val="right"/>
      <w:pPr>
        <w:tabs>
          <w:tab w:val="num" w:pos="3859"/>
        </w:tabs>
        <w:ind w:left="3859" w:hanging="480"/>
      </w:pPr>
      <w:rPr>
        <w:rFonts w:cs="Times New Roman"/>
      </w:rPr>
    </w:lvl>
    <w:lvl w:ilvl="6" w:tplc="0409000F" w:tentative="1">
      <w:start w:val="1"/>
      <w:numFmt w:val="decimal"/>
      <w:lvlText w:val="%7."/>
      <w:lvlJc w:val="left"/>
      <w:pPr>
        <w:tabs>
          <w:tab w:val="num" w:pos="4339"/>
        </w:tabs>
        <w:ind w:left="4339" w:hanging="480"/>
      </w:pPr>
      <w:rPr>
        <w:rFonts w:cs="Times New Roman"/>
      </w:rPr>
    </w:lvl>
    <w:lvl w:ilvl="7" w:tplc="04090019" w:tentative="1">
      <w:start w:val="1"/>
      <w:numFmt w:val="ideographTraditional"/>
      <w:lvlText w:val="%8、"/>
      <w:lvlJc w:val="left"/>
      <w:pPr>
        <w:tabs>
          <w:tab w:val="num" w:pos="4819"/>
        </w:tabs>
        <w:ind w:left="4819" w:hanging="480"/>
      </w:pPr>
      <w:rPr>
        <w:rFonts w:cs="Times New Roman"/>
      </w:rPr>
    </w:lvl>
    <w:lvl w:ilvl="8" w:tplc="0409001B" w:tentative="1">
      <w:start w:val="1"/>
      <w:numFmt w:val="lowerRoman"/>
      <w:lvlText w:val="%9."/>
      <w:lvlJc w:val="right"/>
      <w:pPr>
        <w:tabs>
          <w:tab w:val="num" w:pos="5299"/>
        </w:tabs>
        <w:ind w:left="5299" w:hanging="480"/>
      </w:pPr>
      <w:rPr>
        <w:rFonts w:cs="Times New Roman"/>
      </w:rPr>
    </w:lvl>
  </w:abstractNum>
  <w:abstractNum w:abstractNumId="17">
    <w:nsid w:val="34D86DCE"/>
    <w:multiLevelType w:val="hybridMultilevel"/>
    <w:tmpl w:val="77603460"/>
    <w:lvl w:ilvl="0" w:tplc="6CEAB15A">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8B65B59"/>
    <w:multiLevelType w:val="hybridMultilevel"/>
    <w:tmpl w:val="62B41162"/>
    <w:lvl w:ilvl="0" w:tplc="A08801F4">
      <w:start w:val="2"/>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9DF51D2"/>
    <w:multiLevelType w:val="hybridMultilevel"/>
    <w:tmpl w:val="42BE0340"/>
    <w:lvl w:ilvl="0" w:tplc="EDB6E012">
      <w:start w:val="1"/>
      <w:numFmt w:val="taiwaneseCountingThousand"/>
      <w:lvlText w:val="%1、"/>
      <w:lvlJc w:val="left"/>
      <w:pPr>
        <w:tabs>
          <w:tab w:val="num" w:pos="1666"/>
        </w:tabs>
        <w:ind w:left="1666" w:hanging="720"/>
      </w:pPr>
      <w:rPr>
        <w:rFonts w:cs="Times New Roman" w:hint="default"/>
        <w:b w:val="0"/>
      </w:rPr>
    </w:lvl>
    <w:lvl w:ilvl="1" w:tplc="199E1B9C">
      <w:start w:val="1"/>
      <w:numFmt w:val="taiwaneseCountingThousand"/>
      <w:lvlText w:val="%2、"/>
      <w:lvlJc w:val="left"/>
      <w:pPr>
        <w:tabs>
          <w:tab w:val="num" w:pos="1673"/>
        </w:tabs>
        <w:ind w:left="1673" w:hanging="720"/>
      </w:pPr>
      <w:rPr>
        <w:rFonts w:cs="Times New Roman" w:hint="default"/>
        <w:b w:val="0"/>
      </w:rPr>
    </w:lvl>
    <w:lvl w:ilvl="2" w:tplc="0409000F">
      <w:start w:val="1"/>
      <w:numFmt w:val="decimal"/>
      <w:lvlText w:val="%3."/>
      <w:lvlJc w:val="left"/>
      <w:pPr>
        <w:tabs>
          <w:tab w:val="num" w:pos="1913"/>
        </w:tabs>
        <w:ind w:left="1913" w:hanging="480"/>
      </w:pPr>
      <w:rPr>
        <w:rFonts w:cs="Times New Roman"/>
      </w:rPr>
    </w:lvl>
    <w:lvl w:ilvl="3" w:tplc="0409000F" w:tentative="1">
      <w:start w:val="1"/>
      <w:numFmt w:val="decimal"/>
      <w:lvlText w:val="%4."/>
      <w:lvlJc w:val="left"/>
      <w:pPr>
        <w:tabs>
          <w:tab w:val="num" w:pos="2393"/>
        </w:tabs>
        <w:ind w:left="2393" w:hanging="480"/>
      </w:pPr>
      <w:rPr>
        <w:rFonts w:cs="Times New Roman"/>
      </w:rPr>
    </w:lvl>
    <w:lvl w:ilvl="4" w:tplc="04090019" w:tentative="1">
      <w:start w:val="1"/>
      <w:numFmt w:val="ideographTraditional"/>
      <w:lvlText w:val="%5、"/>
      <w:lvlJc w:val="left"/>
      <w:pPr>
        <w:tabs>
          <w:tab w:val="num" w:pos="2873"/>
        </w:tabs>
        <w:ind w:left="2873" w:hanging="480"/>
      </w:pPr>
      <w:rPr>
        <w:rFonts w:cs="Times New Roman"/>
      </w:rPr>
    </w:lvl>
    <w:lvl w:ilvl="5" w:tplc="0409001B" w:tentative="1">
      <w:start w:val="1"/>
      <w:numFmt w:val="lowerRoman"/>
      <w:lvlText w:val="%6."/>
      <w:lvlJc w:val="right"/>
      <w:pPr>
        <w:tabs>
          <w:tab w:val="num" w:pos="3353"/>
        </w:tabs>
        <w:ind w:left="3353" w:hanging="480"/>
      </w:pPr>
      <w:rPr>
        <w:rFonts w:cs="Times New Roman"/>
      </w:rPr>
    </w:lvl>
    <w:lvl w:ilvl="6" w:tplc="0409000F" w:tentative="1">
      <w:start w:val="1"/>
      <w:numFmt w:val="decimal"/>
      <w:lvlText w:val="%7."/>
      <w:lvlJc w:val="left"/>
      <w:pPr>
        <w:tabs>
          <w:tab w:val="num" w:pos="3833"/>
        </w:tabs>
        <w:ind w:left="3833" w:hanging="480"/>
      </w:pPr>
      <w:rPr>
        <w:rFonts w:cs="Times New Roman"/>
      </w:rPr>
    </w:lvl>
    <w:lvl w:ilvl="7" w:tplc="04090019" w:tentative="1">
      <w:start w:val="1"/>
      <w:numFmt w:val="ideographTraditional"/>
      <w:lvlText w:val="%8、"/>
      <w:lvlJc w:val="left"/>
      <w:pPr>
        <w:tabs>
          <w:tab w:val="num" w:pos="4313"/>
        </w:tabs>
        <w:ind w:left="4313" w:hanging="480"/>
      </w:pPr>
      <w:rPr>
        <w:rFonts w:cs="Times New Roman"/>
      </w:rPr>
    </w:lvl>
    <w:lvl w:ilvl="8" w:tplc="0409001B" w:tentative="1">
      <w:start w:val="1"/>
      <w:numFmt w:val="lowerRoman"/>
      <w:lvlText w:val="%9."/>
      <w:lvlJc w:val="right"/>
      <w:pPr>
        <w:tabs>
          <w:tab w:val="num" w:pos="4793"/>
        </w:tabs>
        <w:ind w:left="4793" w:hanging="480"/>
      </w:pPr>
      <w:rPr>
        <w:rFonts w:cs="Times New Roman"/>
      </w:rPr>
    </w:lvl>
  </w:abstractNum>
  <w:abstractNum w:abstractNumId="20">
    <w:nsid w:val="3E6612A4"/>
    <w:multiLevelType w:val="hybridMultilevel"/>
    <w:tmpl w:val="8640DF9E"/>
    <w:lvl w:ilvl="0" w:tplc="B854279C">
      <w:start w:val="1"/>
      <w:numFmt w:val="taiwaneseCountingThousand"/>
      <w:lvlText w:val="%1、"/>
      <w:lvlJc w:val="left"/>
      <w:pPr>
        <w:tabs>
          <w:tab w:val="num" w:pos="720"/>
        </w:tabs>
        <w:ind w:left="720" w:hanging="720"/>
      </w:pPr>
      <w:rPr>
        <w:rFonts w:cs="Times New Roman" w:hint="default"/>
      </w:rPr>
    </w:lvl>
    <w:lvl w:ilvl="1" w:tplc="D1DA5398">
      <w:start w:val="1"/>
      <w:numFmt w:val="taiwaneseCountingThousand"/>
      <w:lvlText w:val="（%2）"/>
      <w:lvlJc w:val="left"/>
      <w:pPr>
        <w:tabs>
          <w:tab w:val="num" w:pos="1560"/>
        </w:tabs>
        <w:ind w:left="1560" w:hanging="1080"/>
      </w:pPr>
      <w:rPr>
        <w:rFonts w:cs="Times New Roman" w:hint="default"/>
      </w:rPr>
    </w:lvl>
    <w:lvl w:ilvl="2" w:tplc="6F18714A">
      <w:start w:val="1"/>
      <w:numFmt w:val="taiwaneseCountingThousand"/>
      <w:lvlText w:val="（%3）"/>
      <w:lvlJc w:val="left"/>
      <w:pPr>
        <w:tabs>
          <w:tab w:val="num" w:pos="1320"/>
        </w:tabs>
        <w:ind w:left="1320" w:hanging="360"/>
      </w:pPr>
      <w:rPr>
        <w:rFonts w:ascii="Times New Roman" w:eastAsia="標楷體" w:hAnsi="Times New Roman" w:cs="Times New Roman"/>
        <w:b w:val="0"/>
        <w:i w:val="0"/>
        <w:sz w:val="32"/>
        <w:szCs w:val="32"/>
      </w:rPr>
    </w:lvl>
    <w:lvl w:ilvl="3" w:tplc="FB1E6A4A">
      <w:start w:val="1"/>
      <w:numFmt w:val="decimal"/>
      <w:lvlText w:val="(%4)"/>
      <w:lvlJc w:val="left"/>
      <w:pPr>
        <w:tabs>
          <w:tab w:val="num" w:pos="2160"/>
        </w:tabs>
        <w:ind w:left="2160" w:hanging="720"/>
      </w:pPr>
      <w:rPr>
        <w:rFonts w:hAnsi="標楷體" w:cs="Times New Roman" w:hint="default"/>
        <w:color w:val="000000"/>
      </w:rPr>
    </w:lvl>
    <w:lvl w:ilvl="4" w:tplc="6A5CDEA2">
      <w:start w:val="1"/>
      <w:numFmt w:val="upperLetter"/>
      <w:lvlText w:val="%5."/>
      <w:lvlJc w:val="left"/>
      <w:pPr>
        <w:tabs>
          <w:tab w:val="num" w:pos="2340"/>
        </w:tabs>
        <w:ind w:left="2340" w:hanging="360"/>
      </w:pPr>
      <w:rPr>
        <w:rFonts w:cs="Times New Roman" w:hint="default"/>
        <w:b w:val="0"/>
      </w:rPr>
    </w:lvl>
    <w:lvl w:ilvl="5" w:tplc="BA0E1EDA">
      <w:start w:val="1"/>
      <w:numFmt w:val="lowerLetter"/>
      <w:lvlText w:val="%6."/>
      <w:lvlJc w:val="left"/>
      <w:pPr>
        <w:tabs>
          <w:tab w:val="num" w:pos="2760"/>
        </w:tabs>
        <w:ind w:left="2760" w:hanging="360"/>
      </w:pPr>
      <w:rPr>
        <w:rFonts w:cs="Times New Roman"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F777F93"/>
    <w:multiLevelType w:val="hybridMultilevel"/>
    <w:tmpl w:val="466023B0"/>
    <w:lvl w:ilvl="0" w:tplc="E6C6DA46">
      <w:start w:val="1"/>
      <w:numFmt w:val="taiwaneseCountingThousand"/>
      <w:lvlText w:val="%1、"/>
      <w:lvlJc w:val="left"/>
      <w:pPr>
        <w:tabs>
          <w:tab w:val="num" w:pos="1001"/>
        </w:tabs>
        <w:ind w:left="1001" w:hanging="720"/>
      </w:pPr>
      <w:rPr>
        <w:rFonts w:cs="Times New Roman" w:hint="eastAsia"/>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22">
    <w:nsid w:val="467A0816"/>
    <w:multiLevelType w:val="hybridMultilevel"/>
    <w:tmpl w:val="5D1A4052"/>
    <w:lvl w:ilvl="0" w:tplc="A918AD5E">
      <w:start w:val="1"/>
      <w:numFmt w:val="taiwaneseCountingThousand"/>
      <w:lvlText w:val="%1、"/>
      <w:lvlJc w:val="left"/>
      <w:pPr>
        <w:tabs>
          <w:tab w:val="num" w:pos="1699"/>
        </w:tabs>
        <w:ind w:left="1699" w:hanging="720"/>
      </w:pPr>
      <w:rPr>
        <w:rFonts w:cs="Times New Roman" w:hint="eastAsia"/>
      </w:rPr>
    </w:lvl>
    <w:lvl w:ilvl="1" w:tplc="04090019" w:tentative="1">
      <w:start w:val="1"/>
      <w:numFmt w:val="ideographTraditional"/>
      <w:lvlText w:val="%2、"/>
      <w:lvlJc w:val="left"/>
      <w:pPr>
        <w:tabs>
          <w:tab w:val="num" w:pos="1939"/>
        </w:tabs>
        <w:ind w:left="1939" w:hanging="480"/>
      </w:pPr>
      <w:rPr>
        <w:rFonts w:cs="Times New Roman"/>
      </w:rPr>
    </w:lvl>
    <w:lvl w:ilvl="2" w:tplc="0409001B" w:tentative="1">
      <w:start w:val="1"/>
      <w:numFmt w:val="lowerRoman"/>
      <w:lvlText w:val="%3."/>
      <w:lvlJc w:val="right"/>
      <w:pPr>
        <w:tabs>
          <w:tab w:val="num" w:pos="2419"/>
        </w:tabs>
        <w:ind w:left="2419" w:hanging="480"/>
      </w:pPr>
      <w:rPr>
        <w:rFonts w:cs="Times New Roman"/>
      </w:rPr>
    </w:lvl>
    <w:lvl w:ilvl="3" w:tplc="0409000F" w:tentative="1">
      <w:start w:val="1"/>
      <w:numFmt w:val="decimal"/>
      <w:lvlText w:val="%4."/>
      <w:lvlJc w:val="left"/>
      <w:pPr>
        <w:tabs>
          <w:tab w:val="num" w:pos="2899"/>
        </w:tabs>
        <w:ind w:left="2899" w:hanging="480"/>
      </w:pPr>
      <w:rPr>
        <w:rFonts w:cs="Times New Roman"/>
      </w:rPr>
    </w:lvl>
    <w:lvl w:ilvl="4" w:tplc="04090019" w:tentative="1">
      <w:start w:val="1"/>
      <w:numFmt w:val="ideographTraditional"/>
      <w:lvlText w:val="%5、"/>
      <w:lvlJc w:val="left"/>
      <w:pPr>
        <w:tabs>
          <w:tab w:val="num" w:pos="3379"/>
        </w:tabs>
        <w:ind w:left="3379" w:hanging="480"/>
      </w:pPr>
      <w:rPr>
        <w:rFonts w:cs="Times New Roman"/>
      </w:rPr>
    </w:lvl>
    <w:lvl w:ilvl="5" w:tplc="0409001B" w:tentative="1">
      <w:start w:val="1"/>
      <w:numFmt w:val="lowerRoman"/>
      <w:lvlText w:val="%6."/>
      <w:lvlJc w:val="right"/>
      <w:pPr>
        <w:tabs>
          <w:tab w:val="num" w:pos="3859"/>
        </w:tabs>
        <w:ind w:left="3859" w:hanging="480"/>
      </w:pPr>
      <w:rPr>
        <w:rFonts w:cs="Times New Roman"/>
      </w:rPr>
    </w:lvl>
    <w:lvl w:ilvl="6" w:tplc="0409000F" w:tentative="1">
      <w:start w:val="1"/>
      <w:numFmt w:val="decimal"/>
      <w:lvlText w:val="%7."/>
      <w:lvlJc w:val="left"/>
      <w:pPr>
        <w:tabs>
          <w:tab w:val="num" w:pos="4339"/>
        </w:tabs>
        <w:ind w:left="4339" w:hanging="480"/>
      </w:pPr>
      <w:rPr>
        <w:rFonts w:cs="Times New Roman"/>
      </w:rPr>
    </w:lvl>
    <w:lvl w:ilvl="7" w:tplc="04090019" w:tentative="1">
      <w:start w:val="1"/>
      <w:numFmt w:val="ideographTraditional"/>
      <w:lvlText w:val="%8、"/>
      <w:lvlJc w:val="left"/>
      <w:pPr>
        <w:tabs>
          <w:tab w:val="num" w:pos="4819"/>
        </w:tabs>
        <w:ind w:left="4819" w:hanging="480"/>
      </w:pPr>
      <w:rPr>
        <w:rFonts w:cs="Times New Roman"/>
      </w:rPr>
    </w:lvl>
    <w:lvl w:ilvl="8" w:tplc="0409001B" w:tentative="1">
      <w:start w:val="1"/>
      <w:numFmt w:val="lowerRoman"/>
      <w:lvlText w:val="%9."/>
      <w:lvlJc w:val="right"/>
      <w:pPr>
        <w:tabs>
          <w:tab w:val="num" w:pos="5299"/>
        </w:tabs>
        <w:ind w:left="5299" w:hanging="480"/>
      </w:pPr>
      <w:rPr>
        <w:rFonts w:cs="Times New Roman"/>
      </w:rPr>
    </w:lvl>
  </w:abstractNum>
  <w:abstractNum w:abstractNumId="23">
    <w:nsid w:val="4C120D06"/>
    <w:multiLevelType w:val="hybridMultilevel"/>
    <w:tmpl w:val="86F49ED8"/>
    <w:lvl w:ilvl="0" w:tplc="3BA8EFA8">
      <w:start w:val="1"/>
      <w:numFmt w:val="taiwaneseCountingThousand"/>
      <w:lvlText w:val="（%1）"/>
      <w:lvlJc w:val="left"/>
      <w:pPr>
        <w:tabs>
          <w:tab w:val="num" w:pos="964"/>
        </w:tabs>
        <w:ind w:left="964" w:hanging="964"/>
      </w:pPr>
      <w:rPr>
        <w:rFonts w:ascii="標楷體" w:eastAsia="標楷體" w:hAnsi="標楷體" w:cs="Times New Roman" w:hint="default"/>
      </w:rPr>
    </w:lvl>
    <w:lvl w:ilvl="1" w:tplc="88C6BF8E">
      <w:start w:val="1"/>
      <w:numFmt w:val="decimal"/>
      <w:lvlText w:val="%2."/>
      <w:lvlJc w:val="left"/>
      <w:pPr>
        <w:tabs>
          <w:tab w:val="num" w:pos="907"/>
        </w:tabs>
        <w:ind w:left="907" w:hanging="397"/>
      </w:pPr>
      <w:rPr>
        <w:rFonts w:ascii="標楷體" w:cs="Times New Roman" w:hint="eastAsia"/>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4D1D0E20"/>
    <w:multiLevelType w:val="hybridMultilevel"/>
    <w:tmpl w:val="06E84B00"/>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ECD4A63"/>
    <w:multiLevelType w:val="hybridMultilevel"/>
    <w:tmpl w:val="11FA017C"/>
    <w:lvl w:ilvl="0" w:tplc="24983268">
      <w:start w:val="3"/>
      <w:numFmt w:val="taiwaneseCountingThousand"/>
      <w:lvlText w:val="%1、"/>
      <w:lvlJc w:val="left"/>
      <w:pPr>
        <w:ind w:left="945" w:hanging="510"/>
      </w:pPr>
      <w:rPr>
        <w:rFonts w:cs="Times New Roman" w:hint="default"/>
      </w:rPr>
    </w:lvl>
    <w:lvl w:ilvl="1" w:tplc="04090019" w:tentative="1">
      <w:start w:val="1"/>
      <w:numFmt w:val="ideographTraditional"/>
      <w:lvlText w:val="%2、"/>
      <w:lvlJc w:val="left"/>
      <w:pPr>
        <w:ind w:left="1395" w:hanging="480"/>
      </w:pPr>
      <w:rPr>
        <w:rFonts w:cs="Times New Roman"/>
      </w:rPr>
    </w:lvl>
    <w:lvl w:ilvl="2" w:tplc="0409001B" w:tentative="1">
      <w:start w:val="1"/>
      <w:numFmt w:val="lowerRoman"/>
      <w:lvlText w:val="%3."/>
      <w:lvlJc w:val="right"/>
      <w:pPr>
        <w:ind w:left="1875" w:hanging="480"/>
      </w:pPr>
      <w:rPr>
        <w:rFonts w:cs="Times New Roman"/>
      </w:rPr>
    </w:lvl>
    <w:lvl w:ilvl="3" w:tplc="0409000F" w:tentative="1">
      <w:start w:val="1"/>
      <w:numFmt w:val="decimal"/>
      <w:lvlText w:val="%4."/>
      <w:lvlJc w:val="left"/>
      <w:pPr>
        <w:ind w:left="2355" w:hanging="480"/>
      </w:pPr>
      <w:rPr>
        <w:rFonts w:cs="Times New Roman"/>
      </w:rPr>
    </w:lvl>
    <w:lvl w:ilvl="4" w:tplc="04090019" w:tentative="1">
      <w:start w:val="1"/>
      <w:numFmt w:val="ideographTraditional"/>
      <w:lvlText w:val="%5、"/>
      <w:lvlJc w:val="left"/>
      <w:pPr>
        <w:ind w:left="2835" w:hanging="480"/>
      </w:pPr>
      <w:rPr>
        <w:rFonts w:cs="Times New Roman"/>
      </w:rPr>
    </w:lvl>
    <w:lvl w:ilvl="5" w:tplc="0409001B" w:tentative="1">
      <w:start w:val="1"/>
      <w:numFmt w:val="lowerRoman"/>
      <w:lvlText w:val="%6."/>
      <w:lvlJc w:val="right"/>
      <w:pPr>
        <w:ind w:left="3315" w:hanging="480"/>
      </w:pPr>
      <w:rPr>
        <w:rFonts w:cs="Times New Roman"/>
      </w:rPr>
    </w:lvl>
    <w:lvl w:ilvl="6" w:tplc="0409000F" w:tentative="1">
      <w:start w:val="1"/>
      <w:numFmt w:val="decimal"/>
      <w:lvlText w:val="%7."/>
      <w:lvlJc w:val="left"/>
      <w:pPr>
        <w:ind w:left="3795" w:hanging="480"/>
      </w:pPr>
      <w:rPr>
        <w:rFonts w:cs="Times New Roman"/>
      </w:rPr>
    </w:lvl>
    <w:lvl w:ilvl="7" w:tplc="04090019" w:tentative="1">
      <w:start w:val="1"/>
      <w:numFmt w:val="ideographTraditional"/>
      <w:lvlText w:val="%8、"/>
      <w:lvlJc w:val="left"/>
      <w:pPr>
        <w:ind w:left="4275" w:hanging="480"/>
      </w:pPr>
      <w:rPr>
        <w:rFonts w:cs="Times New Roman"/>
      </w:rPr>
    </w:lvl>
    <w:lvl w:ilvl="8" w:tplc="0409001B" w:tentative="1">
      <w:start w:val="1"/>
      <w:numFmt w:val="lowerRoman"/>
      <w:lvlText w:val="%9."/>
      <w:lvlJc w:val="right"/>
      <w:pPr>
        <w:ind w:left="4755" w:hanging="480"/>
      </w:pPr>
      <w:rPr>
        <w:rFonts w:cs="Times New Roman"/>
      </w:rPr>
    </w:lvl>
  </w:abstractNum>
  <w:abstractNum w:abstractNumId="26">
    <w:nsid w:val="50D8315B"/>
    <w:multiLevelType w:val="hybridMultilevel"/>
    <w:tmpl w:val="87DED712"/>
    <w:lvl w:ilvl="0" w:tplc="ECE22DF2">
      <w:start w:val="1"/>
      <w:numFmt w:val="taiwaneseCountingThousand"/>
      <w:lvlText w:val="%1、"/>
      <w:lvlJc w:val="left"/>
      <w:pPr>
        <w:tabs>
          <w:tab w:val="num" w:pos="1699"/>
        </w:tabs>
        <w:ind w:left="1699" w:hanging="720"/>
      </w:pPr>
      <w:rPr>
        <w:rFonts w:cs="Times New Roman" w:hint="eastAsia"/>
        <w:b w:val="0"/>
      </w:rPr>
    </w:lvl>
    <w:lvl w:ilvl="1" w:tplc="04090019" w:tentative="1">
      <w:start w:val="1"/>
      <w:numFmt w:val="ideographTraditional"/>
      <w:lvlText w:val="%2、"/>
      <w:lvlJc w:val="left"/>
      <w:pPr>
        <w:tabs>
          <w:tab w:val="num" w:pos="1939"/>
        </w:tabs>
        <w:ind w:left="1939" w:hanging="480"/>
      </w:pPr>
      <w:rPr>
        <w:rFonts w:cs="Times New Roman"/>
      </w:rPr>
    </w:lvl>
    <w:lvl w:ilvl="2" w:tplc="0409001B" w:tentative="1">
      <w:start w:val="1"/>
      <w:numFmt w:val="lowerRoman"/>
      <w:lvlText w:val="%3."/>
      <w:lvlJc w:val="right"/>
      <w:pPr>
        <w:tabs>
          <w:tab w:val="num" w:pos="2419"/>
        </w:tabs>
        <w:ind w:left="2419" w:hanging="480"/>
      </w:pPr>
      <w:rPr>
        <w:rFonts w:cs="Times New Roman"/>
      </w:rPr>
    </w:lvl>
    <w:lvl w:ilvl="3" w:tplc="0409000F" w:tentative="1">
      <w:start w:val="1"/>
      <w:numFmt w:val="decimal"/>
      <w:lvlText w:val="%4."/>
      <w:lvlJc w:val="left"/>
      <w:pPr>
        <w:tabs>
          <w:tab w:val="num" w:pos="2899"/>
        </w:tabs>
        <w:ind w:left="2899" w:hanging="480"/>
      </w:pPr>
      <w:rPr>
        <w:rFonts w:cs="Times New Roman"/>
      </w:rPr>
    </w:lvl>
    <w:lvl w:ilvl="4" w:tplc="04090019" w:tentative="1">
      <w:start w:val="1"/>
      <w:numFmt w:val="ideographTraditional"/>
      <w:lvlText w:val="%5、"/>
      <w:lvlJc w:val="left"/>
      <w:pPr>
        <w:tabs>
          <w:tab w:val="num" w:pos="3379"/>
        </w:tabs>
        <w:ind w:left="3379" w:hanging="480"/>
      </w:pPr>
      <w:rPr>
        <w:rFonts w:cs="Times New Roman"/>
      </w:rPr>
    </w:lvl>
    <w:lvl w:ilvl="5" w:tplc="0409001B" w:tentative="1">
      <w:start w:val="1"/>
      <w:numFmt w:val="lowerRoman"/>
      <w:lvlText w:val="%6."/>
      <w:lvlJc w:val="right"/>
      <w:pPr>
        <w:tabs>
          <w:tab w:val="num" w:pos="3859"/>
        </w:tabs>
        <w:ind w:left="3859" w:hanging="480"/>
      </w:pPr>
      <w:rPr>
        <w:rFonts w:cs="Times New Roman"/>
      </w:rPr>
    </w:lvl>
    <w:lvl w:ilvl="6" w:tplc="0409000F" w:tentative="1">
      <w:start w:val="1"/>
      <w:numFmt w:val="decimal"/>
      <w:lvlText w:val="%7."/>
      <w:lvlJc w:val="left"/>
      <w:pPr>
        <w:tabs>
          <w:tab w:val="num" w:pos="4339"/>
        </w:tabs>
        <w:ind w:left="4339" w:hanging="480"/>
      </w:pPr>
      <w:rPr>
        <w:rFonts w:cs="Times New Roman"/>
      </w:rPr>
    </w:lvl>
    <w:lvl w:ilvl="7" w:tplc="04090019" w:tentative="1">
      <w:start w:val="1"/>
      <w:numFmt w:val="ideographTraditional"/>
      <w:lvlText w:val="%8、"/>
      <w:lvlJc w:val="left"/>
      <w:pPr>
        <w:tabs>
          <w:tab w:val="num" w:pos="4819"/>
        </w:tabs>
        <w:ind w:left="4819" w:hanging="480"/>
      </w:pPr>
      <w:rPr>
        <w:rFonts w:cs="Times New Roman"/>
      </w:rPr>
    </w:lvl>
    <w:lvl w:ilvl="8" w:tplc="0409001B" w:tentative="1">
      <w:start w:val="1"/>
      <w:numFmt w:val="lowerRoman"/>
      <w:lvlText w:val="%9."/>
      <w:lvlJc w:val="right"/>
      <w:pPr>
        <w:tabs>
          <w:tab w:val="num" w:pos="5299"/>
        </w:tabs>
        <w:ind w:left="5299" w:hanging="480"/>
      </w:pPr>
      <w:rPr>
        <w:rFonts w:cs="Times New Roman"/>
      </w:rPr>
    </w:lvl>
  </w:abstractNum>
  <w:abstractNum w:abstractNumId="27">
    <w:nsid w:val="54B26B3C"/>
    <w:multiLevelType w:val="hybridMultilevel"/>
    <w:tmpl w:val="FD345F1E"/>
    <w:lvl w:ilvl="0" w:tplc="96DC21A4">
      <w:start w:val="3"/>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9D63DB4"/>
    <w:multiLevelType w:val="hybridMultilevel"/>
    <w:tmpl w:val="B0CE7F98"/>
    <w:lvl w:ilvl="0" w:tplc="B42A426C">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nsid w:val="5EA8295A"/>
    <w:multiLevelType w:val="hybridMultilevel"/>
    <w:tmpl w:val="A17446A6"/>
    <w:lvl w:ilvl="0" w:tplc="667C0AA8">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B652F7B0">
      <w:start w:val="1"/>
      <w:numFmt w:val="ideographTraditional"/>
      <w:lvlText w:val="%5、"/>
      <w:lvlJc w:val="left"/>
      <w:pPr>
        <w:tabs>
          <w:tab w:val="num" w:pos="2400"/>
        </w:tabs>
        <w:ind w:left="2400" w:hanging="480"/>
      </w:pPr>
      <w:rPr>
        <w:rFonts w:ascii="標楷體" w:eastAsia="標楷體" w:hAnsi="標楷體"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ECC7C52"/>
    <w:multiLevelType w:val="hybridMultilevel"/>
    <w:tmpl w:val="402E75CE"/>
    <w:lvl w:ilvl="0" w:tplc="BBDEC92C">
      <w:start w:val="1"/>
      <w:numFmt w:val="taiwaneseCountingThousand"/>
      <w:lvlText w:val="%1、"/>
      <w:lvlJc w:val="left"/>
      <w:pPr>
        <w:tabs>
          <w:tab w:val="num" w:pos="1274"/>
        </w:tabs>
        <w:ind w:left="1274" w:hanging="720"/>
      </w:pPr>
      <w:rPr>
        <w:rFonts w:cs="Times New Roman" w:hint="default"/>
      </w:rPr>
    </w:lvl>
    <w:lvl w:ilvl="1" w:tplc="04090019" w:tentative="1">
      <w:start w:val="1"/>
      <w:numFmt w:val="ideographTraditional"/>
      <w:lvlText w:val="%2、"/>
      <w:lvlJc w:val="left"/>
      <w:pPr>
        <w:tabs>
          <w:tab w:val="num" w:pos="1514"/>
        </w:tabs>
        <w:ind w:left="1514" w:hanging="480"/>
      </w:pPr>
      <w:rPr>
        <w:rFonts w:cs="Times New Roman"/>
      </w:rPr>
    </w:lvl>
    <w:lvl w:ilvl="2" w:tplc="0409001B" w:tentative="1">
      <w:start w:val="1"/>
      <w:numFmt w:val="lowerRoman"/>
      <w:lvlText w:val="%3."/>
      <w:lvlJc w:val="right"/>
      <w:pPr>
        <w:tabs>
          <w:tab w:val="num" w:pos="1994"/>
        </w:tabs>
        <w:ind w:left="1994" w:hanging="480"/>
      </w:pPr>
      <w:rPr>
        <w:rFonts w:cs="Times New Roman"/>
      </w:rPr>
    </w:lvl>
    <w:lvl w:ilvl="3" w:tplc="0409000F" w:tentative="1">
      <w:start w:val="1"/>
      <w:numFmt w:val="decimal"/>
      <w:lvlText w:val="%4."/>
      <w:lvlJc w:val="left"/>
      <w:pPr>
        <w:tabs>
          <w:tab w:val="num" w:pos="2474"/>
        </w:tabs>
        <w:ind w:left="2474" w:hanging="480"/>
      </w:pPr>
      <w:rPr>
        <w:rFonts w:cs="Times New Roman"/>
      </w:rPr>
    </w:lvl>
    <w:lvl w:ilvl="4" w:tplc="04090019" w:tentative="1">
      <w:start w:val="1"/>
      <w:numFmt w:val="ideographTraditional"/>
      <w:lvlText w:val="%5、"/>
      <w:lvlJc w:val="left"/>
      <w:pPr>
        <w:tabs>
          <w:tab w:val="num" w:pos="2954"/>
        </w:tabs>
        <w:ind w:left="2954" w:hanging="480"/>
      </w:pPr>
      <w:rPr>
        <w:rFonts w:cs="Times New Roman"/>
      </w:rPr>
    </w:lvl>
    <w:lvl w:ilvl="5" w:tplc="0409001B" w:tentative="1">
      <w:start w:val="1"/>
      <w:numFmt w:val="lowerRoman"/>
      <w:lvlText w:val="%6."/>
      <w:lvlJc w:val="right"/>
      <w:pPr>
        <w:tabs>
          <w:tab w:val="num" w:pos="3434"/>
        </w:tabs>
        <w:ind w:left="3434" w:hanging="480"/>
      </w:pPr>
      <w:rPr>
        <w:rFonts w:cs="Times New Roman"/>
      </w:rPr>
    </w:lvl>
    <w:lvl w:ilvl="6" w:tplc="0409000F" w:tentative="1">
      <w:start w:val="1"/>
      <w:numFmt w:val="decimal"/>
      <w:lvlText w:val="%7."/>
      <w:lvlJc w:val="left"/>
      <w:pPr>
        <w:tabs>
          <w:tab w:val="num" w:pos="3914"/>
        </w:tabs>
        <w:ind w:left="3914" w:hanging="480"/>
      </w:pPr>
      <w:rPr>
        <w:rFonts w:cs="Times New Roman"/>
      </w:rPr>
    </w:lvl>
    <w:lvl w:ilvl="7" w:tplc="04090019" w:tentative="1">
      <w:start w:val="1"/>
      <w:numFmt w:val="ideographTraditional"/>
      <w:lvlText w:val="%8、"/>
      <w:lvlJc w:val="left"/>
      <w:pPr>
        <w:tabs>
          <w:tab w:val="num" w:pos="4394"/>
        </w:tabs>
        <w:ind w:left="4394" w:hanging="480"/>
      </w:pPr>
      <w:rPr>
        <w:rFonts w:cs="Times New Roman"/>
      </w:rPr>
    </w:lvl>
    <w:lvl w:ilvl="8" w:tplc="0409001B" w:tentative="1">
      <w:start w:val="1"/>
      <w:numFmt w:val="lowerRoman"/>
      <w:lvlText w:val="%9."/>
      <w:lvlJc w:val="right"/>
      <w:pPr>
        <w:tabs>
          <w:tab w:val="num" w:pos="4874"/>
        </w:tabs>
        <w:ind w:left="4874" w:hanging="480"/>
      </w:pPr>
      <w:rPr>
        <w:rFonts w:cs="Times New Roman"/>
      </w:rPr>
    </w:lvl>
  </w:abstractNum>
  <w:abstractNum w:abstractNumId="31">
    <w:nsid w:val="608D40EE"/>
    <w:multiLevelType w:val="multilevel"/>
    <w:tmpl w:val="4C74694E"/>
    <w:lvl w:ilvl="0">
      <w:start w:val="1"/>
      <w:numFmt w:val="taiwaneseCountingThousand"/>
      <w:lvlText w:val="%1、"/>
      <w:lvlJc w:val="left"/>
      <w:pPr>
        <w:tabs>
          <w:tab w:val="num" w:pos="1684"/>
        </w:tabs>
        <w:ind w:left="1684" w:hanging="720"/>
      </w:pPr>
      <w:rPr>
        <w:rFonts w:cs="Times New Roman" w:hint="eastAsia"/>
      </w:rPr>
    </w:lvl>
    <w:lvl w:ilvl="1">
      <w:start w:val="1"/>
      <w:numFmt w:val="ideographTraditional"/>
      <w:lvlText w:val="%2、"/>
      <w:lvlJc w:val="left"/>
      <w:pPr>
        <w:tabs>
          <w:tab w:val="num" w:pos="1924"/>
        </w:tabs>
        <w:ind w:left="1924" w:hanging="480"/>
      </w:pPr>
      <w:rPr>
        <w:rFonts w:cs="Times New Roman"/>
      </w:rPr>
    </w:lvl>
    <w:lvl w:ilvl="2">
      <w:start w:val="1"/>
      <w:numFmt w:val="lowerRoman"/>
      <w:lvlText w:val="%3."/>
      <w:lvlJc w:val="right"/>
      <w:pPr>
        <w:tabs>
          <w:tab w:val="num" w:pos="2404"/>
        </w:tabs>
        <w:ind w:left="2404" w:hanging="480"/>
      </w:pPr>
      <w:rPr>
        <w:rFonts w:cs="Times New Roman"/>
      </w:rPr>
    </w:lvl>
    <w:lvl w:ilvl="3">
      <w:start w:val="1"/>
      <w:numFmt w:val="decimal"/>
      <w:lvlText w:val="%4."/>
      <w:lvlJc w:val="left"/>
      <w:pPr>
        <w:tabs>
          <w:tab w:val="num" w:pos="2884"/>
        </w:tabs>
        <w:ind w:left="2884" w:hanging="480"/>
      </w:pPr>
      <w:rPr>
        <w:rFonts w:cs="Times New Roman"/>
      </w:rPr>
    </w:lvl>
    <w:lvl w:ilvl="4">
      <w:start w:val="1"/>
      <w:numFmt w:val="ideographTraditional"/>
      <w:lvlText w:val="%5、"/>
      <w:lvlJc w:val="left"/>
      <w:pPr>
        <w:tabs>
          <w:tab w:val="num" w:pos="3364"/>
        </w:tabs>
        <w:ind w:left="3364" w:hanging="480"/>
      </w:pPr>
      <w:rPr>
        <w:rFonts w:cs="Times New Roman"/>
      </w:rPr>
    </w:lvl>
    <w:lvl w:ilvl="5">
      <w:start w:val="1"/>
      <w:numFmt w:val="lowerRoman"/>
      <w:lvlText w:val="%6."/>
      <w:lvlJc w:val="right"/>
      <w:pPr>
        <w:tabs>
          <w:tab w:val="num" w:pos="3844"/>
        </w:tabs>
        <w:ind w:left="3844" w:hanging="480"/>
      </w:pPr>
      <w:rPr>
        <w:rFonts w:cs="Times New Roman"/>
      </w:rPr>
    </w:lvl>
    <w:lvl w:ilvl="6">
      <w:start w:val="1"/>
      <w:numFmt w:val="decimal"/>
      <w:lvlText w:val="%7."/>
      <w:lvlJc w:val="left"/>
      <w:pPr>
        <w:tabs>
          <w:tab w:val="num" w:pos="4324"/>
        </w:tabs>
        <w:ind w:left="4324" w:hanging="480"/>
      </w:pPr>
      <w:rPr>
        <w:rFonts w:cs="Times New Roman"/>
      </w:rPr>
    </w:lvl>
    <w:lvl w:ilvl="7">
      <w:start w:val="1"/>
      <w:numFmt w:val="ideographTraditional"/>
      <w:lvlText w:val="%8、"/>
      <w:lvlJc w:val="left"/>
      <w:pPr>
        <w:tabs>
          <w:tab w:val="num" w:pos="4804"/>
        </w:tabs>
        <w:ind w:left="4804" w:hanging="480"/>
      </w:pPr>
      <w:rPr>
        <w:rFonts w:cs="Times New Roman"/>
      </w:rPr>
    </w:lvl>
    <w:lvl w:ilvl="8">
      <w:start w:val="1"/>
      <w:numFmt w:val="lowerRoman"/>
      <w:lvlText w:val="%9."/>
      <w:lvlJc w:val="right"/>
      <w:pPr>
        <w:tabs>
          <w:tab w:val="num" w:pos="5284"/>
        </w:tabs>
        <w:ind w:left="5284" w:hanging="480"/>
      </w:pPr>
      <w:rPr>
        <w:rFonts w:cs="Times New Roman"/>
      </w:rPr>
    </w:lvl>
  </w:abstractNum>
  <w:abstractNum w:abstractNumId="32">
    <w:nsid w:val="62F23B86"/>
    <w:multiLevelType w:val="hybridMultilevel"/>
    <w:tmpl w:val="BB1A5080"/>
    <w:lvl w:ilvl="0" w:tplc="EA4CFB84">
      <w:start w:val="1"/>
      <w:numFmt w:val="taiwaneseCountingThousand"/>
      <w:lvlText w:val="%1、"/>
      <w:lvlJc w:val="left"/>
      <w:pPr>
        <w:tabs>
          <w:tab w:val="num" w:pos="435"/>
        </w:tabs>
        <w:ind w:left="435" w:hanging="432"/>
      </w:pPr>
      <w:rPr>
        <w:rFonts w:ascii="標楷體" w:eastAsia="標楷體" w:cs="標楷體" w:hint="default"/>
        <w:sz w:val="21"/>
      </w:rPr>
    </w:lvl>
    <w:lvl w:ilvl="1" w:tplc="04090019" w:tentative="1">
      <w:start w:val="1"/>
      <w:numFmt w:val="ideographTraditional"/>
      <w:lvlText w:val="%2、"/>
      <w:lvlJc w:val="left"/>
      <w:pPr>
        <w:tabs>
          <w:tab w:val="num" w:pos="963"/>
        </w:tabs>
        <w:ind w:left="963" w:hanging="480"/>
      </w:pPr>
      <w:rPr>
        <w:rFonts w:cs="Times New Roman"/>
      </w:rPr>
    </w:lvl>
    <w:lvl w:ilvl="2" w:tplc="0409001B" w:tentative="1">
      <w:start w:val="1"/>
      <w:numFmt w:val="lowerRoman"/>
      <w:lvlText w:val="%3."/>
      <w:lvlJc w:val="right"/>
      <w:pPr>
        <w:tabs>
          <w:tab w:val="num" w:pos="1443"/>
        </w:tabs>
        <w:ind w:left="1443" w:hanging="480"/>
      </w:pPr>
      <w:rPr>
        <w:rFonts w:cs="Times New Roman"/>
      </w:rPr>
    </w:lvl>
    <w:lvl w:ilvl="3" w:tplc="0409000F" w:tentative="1">
      <w:start w:val="1"/>
      <w:numFmt w:val="decimal"/>
      <w:lvlText w:val="%4."/>
      <w:lvlJc w:val="left"/>
      <w:pPr>
        <w:tabs>
          <w:tab w:val="num" w:pos="1923"/>
        </w:tabs>
        <w:ind w:left="1923" w:hanging="480"/>
      </w:pPr>
      <w:rPr>
        <w:rFonts w:cs="Times New Roman"/>
      </w:rPr>
    </w:lvl>
    <w:lvl w:ilvl="4" w:tplc="04090019" w:tentative="1">
      <w:start w:val="1"/>
      <w:numFmt w:val="ideographTraditional"/>
      <w:lvlText w:val="%5、"/>
      <w:lvlJc w:val="left"/>
      <w:pPr>
        <w:tabs>
          <w:tab w:val="num" w:pos="2403"/>
        </w:tabs>
        <w:ind w:left="2403" w:hanging="480"/>
      </w:pPr>
      <w:rPr>
        <w:rFonts w:cs="Times New Roman"/>
      </w:rPr>
    </w:lvl>
    <w:lvl w:ilvl="5" w:tplc="0409001B" w:tentative="1">
      <w:start w:val="1"/>
      <w:numFmt w:val="lowerRoman"/>
      <w:lvlText w:val="%6."/>
      <w:lvlJc w:val="right"/>
      <w:pPr>
        <w:tabs>
          <w:tab w:val="num" w:pos="2883"/>
        </w:tabs>
        <w:ind w:left="2883" w:hanging="480"/>
      </w:pPr>
      <w:rPr>
        <w:rFonts w:cs="Times New Roman"/>
      </w:rPr>
    </w:lvl>
    <w:lvl w:ilvl="6" w:tplc="0409000F" w:tentative="1">
      <w:start w:val="1"/>
      <w:numFmt w:val="decimal"/>
      <w:lvlText w:val="%7."/>
      <w:lvlJc w:val="left"/>
      <w:pPr>
        <w:tabs>
          <w:tab w:val="num" w:pos="3363"/>
        </w:tabs>
        <w:ind w:left="3363" w:hanging="480"/>
      </w:pPr>
      <w:rPr>
        <w:rFonts w:cs="Times New Roman"/>
      </w:rPr>
    </w:lvl>
    <w:lvl w:ilvl="7" w:tplc="04090019" w:tentative="1">
      <w:start w:val="1"/>
      <w:numFmt w:val="ideographTraditional"/>
      <w:lvlText w:val="%8、"/>
      <w:lvlJc w:val="left"/>
      <w:pPr>
        <w:tabs>
          <w:tab w:val="num" w:pos="3843"/>
        </w:tabs>
        <w:ind w:left="3843" w:hanging="480"/>
      </w:pPr>
      <w:rPr>
        <w:rFonts w:cs="Times New Roman"/>
      </w:rPr>
    </w:lvl>
    <w:lvl w:ilvl="8" w:tplc="0409001B" w:tentative="1">
      <w:start w:val="1"/>
      <w:numFmt w:val="lowerRoman"/>
      <w:lvlText w:val="%9."/>
      <w:lvlJc w:val="right"/>
      <w:pPr>
        <w:tabs>
          <w:tab w:val="num" w:pos="4323"/>
        </w:tabs>
        <w:ind w:left="4323" w:hanging="480"/>
      </w:pPr>
      <w:rPr>
        <w:rFonts w:cs="Times New Roman"/>
      </w:rPr>
    </w:lvl>
  </w:abstractNum>
  <w:abstractNum w:abstractNumId="33">
    <w:nsid w:val="64C0634B"/>
    <w:multiLevelType w:val="hybridMultilevel"/>
    <w:tmpl w:val="FBA8E700"/>
    <w:lvl w:ilvl="0" w:tplc="ECE22DF2">
      <w:start w:val="1"/>
      <w:numFmt w:val="taiwaneseCountingThousand"/>
      <w:lvlText w:val="%1、"/>
      <w:lvlJc w:val="left"/>
      <w:pPr>
        <w:tabs>
          <w:tab w:val="num" w:pos="1699"/>
        </w:tabs>
        <w:ind w:left="1699" w:hanging="720"/>
      </w:pPr>
      <w:rPr>
        <w:rFonts w:cs="Times New Roman" w:hint="eastAsia"/>
      </w:rPr>
    </w:lvl>
    <w:lvl w:ilvl="1" w:tplc="0409000F">
      <w:start w:val="1"/>
      <w:numFmt w:val="decimal"/>
      <w:lvlText w:val="%2."/>
      <w:lvlJc w:val="left"/>
      <w:pPr>
        <w:tabs>
          <w:tab w:val="num" w:pos="1939"/>
        </w:tabs>
        <w:ind w:left="1939" w:hanging="480"/>
      </w:pPr>
      <w:rPr>
        <w:rFonts w:cs="Times New Roman"/>
      </w:rPr>
    </w:lvl>
    <w:lvl w:ilvl="2" w:tplc="0409001B" w:tentative="1">
      <w:start w:val="1"/>
      <w:numFmt w:val="lowerRoman"/>
      <w:lvlText w:val="%3."/>
      <w:lvlJc w:val="right"/>
      <w:pPr>
        <w:tabs>
          <w:tab w:val="num" w:pos="2419"/>
        </w:tabs>
        <w:ind w:left="2419" w:hanging="480"/>
      </w:pPr>
      <w:rPr>
        <w:rFonts w:cs="Times New Roman"/>
      </w:rPr>
    </w:lvl>
    <w:lvl w:ilvl="3" w:tplc="0409000F" w:tentative="1">
      <w:start w:val="1"/>
      <w:numFmt w:val="decimal"/>
      <w:lvlText w:val="%4."/>
      <w:lvlJc w:val="left"/>
      <w:pPr>
        <w:tabs>
          <w:tab w:val="num" w:pos="2899"/>
        </w:tabs>
        <w:ind w:left="2899" w:hanging="480"/>
      </w:pPr>
      <w:rPr>
        <w:rFonts w:cs="Times New Roman"/>
      </w:rPr>
    </w:lvl>
    <w:lvl w:ilvl="4" w:tplc="04090019" w:tentative="1">
      <w:start w:val="1"/>
      <w:numFmt w:val="ideographTraditional"/>
      <w:lvlText w:val="%5、"/>
      <w:lvlJc w:val="left"/>
      <w:pPr>
        <w:tabs>
          <w:tab w:val="num" w:pos="3379"/>
        </w:tabs>
        <w:ind w:left="3379" w:hanging="480"/>
      </w:pPr>
      <w:rPr>
        <w:rFonts w:cs="Times New Roman"/>
      </w:rPr>
    </w:lvl>
    <w:lvl w:ilvl="5" w:tplc="0409001B" w:tentative="1">
      <w:start w:val="1"/>
      <w:numFmt w:val="lowerRoman"/>
      <w:lvlText w:val="%6."/>
      <w:lvlJc w:val="right"/>
      <w:pPr>
        <w:tabs>
          <w:tab w:val="num" w:pos="3859"/>
        </w:tabs>
        <w:ind w:left="3859" w:hanging="480"/>
      </w:pPr>
      <w:rPr>
        <w:rFonts w:cs="Times New Roman"/>
      </w:rPr>
    </w:lvl>
    <w:lvl w:ilvl="6" w:tplc="0409000F" w:tentative="1">
      <w:start w:val="1"/>
      <w:numFmt w:val="decimal"/>
      <w:lvlText w:val="%7."/>
      <w:lvlJc w:val="left"/>
      <w:pPr>
        <w:tabs>
          <w:tab w:val="num" w:pos="4339"/>
        </w:tabs>
        <w:ind w:left="4339" w:hanging="480"/>
      </w:pPr>
      <w:rPr>
        <w:rFonts w:cs="Times New Roman"/>
      </w:rPr>
    </w:lvl>
    <w:lvl w:ilvl="7" w:tplc="04090019" w:tentative="1">
      <w:start w:val="1"/>
      <w:numFmt w:val="ideographTraditional"/>
      <w:lvlText w:val="%8、"/>
      <w:lvlJc w:val="left"/>
      <w:pPr>
        <w:tabs>
          <w:tab w:val="num" w:pos="4819"/>
        </w:tabs>
        <w:ind w:left="4819" w:hanging="480"/>
      </w:pPr>
      <w:rPr>
        <w:rFonts w:cs="Times New Roman"/>
      </w:rPr>
    </w:lvl>
    <w:lvl w:ilvl="8" w:tplc="0409001B" w:tentative="1">
      <w:start w:val="1"/>
      <w:numFmt w:val="lowerRoman"/>
      <w:lvlText w:val="%9."/>
      <w:lvlJc w:val="right"/>
      <w:pPr>
        <w:tabs>
          <w:tab w:val="num" w:pos="5299"/>
        </w:tabs>
        <w:ind w:left="5299" w:hanging="480"/>
      </w:pPr>
      <w:rPr>
        <w:rFonts w:cs="Times New Roman"/>
      </w:rPr>
    </w:lvl>
  </w:abstractNum>
  <w:abstractNum w:abstractNumId="34">
    <w:nsid w:val="64CB0953"/>
    <w:multiLevelType w:val="hybridMultilevel"/>
    <w:tmpl w:val="933622AA"/>
    <w:lvl w:ilvl="0" w:tplc="743A5436">
      <w:start w:val="1"/>
      <w:numFmt w:val="taiwaneseCountingThousand"/>
      <w:lvlText w:val="%1、"/>
      <w:lvlJc w:val="left"/>
      <w:pPr>
        <w:tabs>
          <w:tab w:val="num" w:pos="720"/>
        </w:tabs>
        <w:ind w:left="720" w:hanging="720"/>
      </w:pPr>
      <w:rPr>
        <w:rFonts w:ascii="Times New Roman" w:cs="Times New Roman" w:hint="eastAsia"/>
        <w:b/>
      </w:rPr>
    </w:lvl>
    <w:lvl w:ilvl="1" w:tplc="1D98B540">
      <w:start w:val="1"/>
      <w:numFmt w:val="decimal"/>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57B698E"/>
    <w:multiLevelType w:val="hybridMultilevel"/>
    <w:tmpl w:val="8B221344"/>
    <w:lvl w:ilvl="0" w:tplc="90D477F6">
      <w:start w:val="1"/>
      <w:numFmt w:val="taiwaneseCountingThousand"/>
      <w:lvlText w:val="%1、"/>
      <w:lvlJc w:val="left"/>
      <w:pPr>
        <w:tabs>
          <w:tab w:val="num" w:pos="1699"/>
        </w:tabs>
        <w:ind w:left="1699" w:hanging="720"/>
      </w:pPr>
      <w:rPr>
        <w:rFonts w:ascii="標楷體" w:eastAsia="標楷體" w:cs="Times New Roman" w:hint="eastAsia"/>
      </w:rPr>
    </w:lvl>
    <w:lvl w:ilvl="1" w:tplc="04090019">
      <w:start w:val="1"/>
      <w:numFmt w:val="ideographTraditional"/>
      <w:lvlText w:val="%2、"/>
      <w:lvlJc w:val="left"/>
      <w:pPr>
        <w:tabs>
          <w:tab w:val="num" w:pos="1939"/>
        </w:tabs>
        <w:ind w:left="1939" w:hanging="480"/>
      </w:pPr>
      <w:rPr>
        <w:rFonts w:cs="Times New Roman"/>
      </w:rPr>
    </w:lvl>
    <w:lvl w:ilvl="2" w:tplc="0409001B" w:tentative="1">
      <w:start w:val="1"/>
      <w:numFmt w:val="lowerRoman"/>
      <w:lvlText w:val="%3."/>
      <w:lvlJc w:val="right"/>
      <w:pPr>
        <w:tabs>
          <w:tab w:val="num" w:pos="2419"/>
        </w:tabs>
        <w:ind w:left="2419" w:hanging="480"/>
      </w:pPr>
      <w:rPr>
        <w:rFonts w:cs="Times New Roman"/>
      </w:rPr>
    </w:lvl>
    <w:lvl w:ilvl="3" w:tplc="0409000F" w:tentative="1">
      <w:start w:val="1"/>
      <w:numFmt w:val="decimal"/>
      <w:lvlText w:val="%4."/>
      <w:lvlJc w:val="left"/>
      <w:pPr>
        <w:tabs>
          <w:tab w:val="num" w:pos="2899"/>
        </w:tabs>
        <w:ind w:left="2899" w:hanging="480"/>
      </w:pPr>
      <w:rPr>
        <w:rFonts w:cs="Times New Roman"/>
      </w:rPr>
    </w:lvl>
    <w:lvl w:ilvl="4" w:tplc="04090019" w:tentative="1">
      <w:start w:val="1"/>
      <w:numFmt w:val="ideographTraditional"/>
      <w:lvlText w:val="%5、"/>
      <w:lvlJc w:val="left"/>
      <w:pPr>
        <w:tabs>
          <w:tab w:val="num" w:pos="3379"/>
        </w:tabs>
        <w:ind w:left="3379" w:hanging="480"/>
      </w:pPr>
      <w:rPr>
        <w:rFonts w:cs="Times New Roman"/>
      </w:rPr>
    </w:lvl>
    <w:lvl w:ilvl="5" w:tplc="0409001B" w:tentative="1">
      <w:start w:val="1"/>
      <w:numFmt w:val="lowerRoman"/>
      <w:lvlText w:val="%6."/>
      <w:lvlJc w:val="right"/>
      <w:pPr>
        <w:tabs>
          <w:tab w:val="num" w:pos="3859"/>
        </w:tabs>
        <w:ind w:left="3859" w:hanging="480"/>
      </w:pPr>
      <w:rPr>
        <w:rFonts w:cs="Times New Roman"/>
      </w:rPr>
    </w:lvl>
    <w:lvl w:ilvl="6" w:tplc="0409000F" w:tentative="1">
      <w:start w:val="1"/>
      <w:numFmt w:val="decimal"/>
      <w:lvlText w:val="%7."/>
      <w:lvlJc w:val="left"/>
      <w:pPr>
        <w:tabs>
          <w:tab w:val="num" w:pos="4339"/>
        </w:tabs>
        <w:ind w:left="4339" w:hanging="480"/>
      </w:pPr>
      <w:rPr>
        <w:rFonts w:cs="Times New Roman"/>
      </w:rPr>
    </w:lvl>
    <w:lvl w:ilvl="7" w:tplc="04090019" w:tentative="1">
      <w:start w:val="1"/>
      <w:numFmt w:val="ideographTraditional"/>
      <w:lvlText w:val="%8、"/>
      <w:lvlJc w:val="left"/>
      <w:pPr>
        <w:tabs>
          <w:tab w:val="num" w:pos="4819"/>
        </w:tabs>
        <w:ind w:left="4819" w:hanging="480"/>
      </w:pPr>
      <w:rPr>
        <w:rFonts w:cs="Times New Roman"/>
      </w:rPr>
    </w:lvl>
    <w:lvl w:ilvl="8" w:tplc="0409001B" w:tentative="1">
      <w:start w:val="1"/>
      <w:numFmt w:val="lowerRoman"/>
      <w:lvlText w:val="%9."/>
      <w:lvlJc w:val="right"/>
      <w:pPr>
        <w:tabs>
          <w:tab w:val="num" w:pos="5299"/>
        </w:tabs>
        <w:ind w:left="5299" w:hanging="480"/>
      </w:pPr>
      <w:rPr>
        <w:rFonts w:cs="Times New Roman"/>
      </w:rPr>
    </w:lvl>
  </w:abstractNum>
  <w:abstractNum w:abstractNumId="36">
    <w:nsid w:val="65C4607E"/>
    <w:multiLevelType w:val="hybridMultilevel"/>
    <w:tmpl w:val="92BC9F60"/>
    <w:lvl w:ilvl="0" w:tplc="ECE22DF2">
      <w:start w:val="1"/>
      <w:numFmt w:val="taiwaneseCountingThousand"/>
      <w:lvlText w:val="%1、"/>
      <w:lvlJc w:val="left"/>
      <w:pPr>
        <w:tabs>
          <w:tab w:val="num" w:pos="1699"/>
        </w:tabs>
        <w:ind w:left="1699" w:hanging="720"/>
      </w:pPr>
      <w:rPr>
        <w:rFonts w:cs="Times New Roman" w:hint="eastAsia"/>
        <w:b w:val="0"/>
      </w:rPr>
    </w:lvl>
    <w:lvl w:ilvl="1" w:tplc="04090019" w:tentative="1">
      <w:start w:val="1"/>
      <w:numFmt w:val="ideographTraditional"/>
      <w:lvlText w:val="%2、"/>
      <w:lvlJc w:val="left"/>
      <w:pPr>
        <w:tabs>
          <w:tab w:val="num" w:pos="1939"/>
        </w:tabs>
        <w:ind w:left="1939" w:hanging="480"/>
      </w:pPr>
      <w:rPr>
        <w:rFonts w:cs="Times New Roman"/>
      </w:rPr>
    </w:lvl>
    <w:lvl w:ilvl="2" w:tplc="0409001B" w:tentative="1">
      <w:start w:val="1"/>
      <w:numFmt w:val="lowerRoman"/>
      <w:lvlText w:val="%3."/>
      <w:lvlJc w:val="right"/>
      <w:pPr>
        <w:tabs>
          <w:tab w:val="num" w:pos="2419"/>
        </w:tabs>
        <w:ind w:left="2419" w:hanging="480"/>
      </w:pPr>
      <w:rPr>
        <w:rFonts w:cs="Times New Roman"/>
      </w:rPr>
    </w:lvl>
    <w:lvl w:ilvl="3" w:tplc="0409000F" w:tentative="1">
      <w:start w:val="1"/>
      <w:numFmt w:val="decimal"/>
      <w:lvlText w:val="%4."/>
      <w:lvlJc w:val="left"/>
      <w:pPr>
        <w:tabs>
          <w:tab w:val="num" w:pos="2899"/>
        </w:tabs>
        <w:ind w:left="2899" w:hanging="480"/>
      </w:pPr>
      <w:rPr>
        <w:rFonts w:cs="Times New Roman"/>
      </w:rPr>
    </w:lvl>
    <w:lvl w:ilvl="4" w:tplc="04090019" w:tentative="1">
      <w:start w:val="1"/>
      <w:numFmt w:val="ideographTraditional"/>
      <w:lvlText w:val="%5、"/>
      <w:lvlJc w:val="left"/>
      <w:pPr>
        <w:tabs>
          <w:tab w:val="num" w:pos="3379"/>
        </w:tabs>
        <w:ind w:left="3379" w:hanging="480"/>
      </w:pPr>
      <w:rPr>
        <w:rFonts w:cs="Times New Roman"/>
      </w:rPr>
    </w:lvl>
    <w:lvl w:ilvl="5" w:tplc="0409001B" w:tentative="1">
      <w:start w:val="1"/>
      <w:numFmt w:val="lowerRoman"/>
      <w:lvlText w:val="%6."/>
      <w:lvlJc w:val="right"/>
      <w:pPr>
        <w:tabs>
          <w:tab w:val="num" w:pos="3859"/>
        </w:tabs>
        <w:ind w:left="3859" w:hanging="480"/>
      </w:pPr>
      <w:rPr>
        <w:rFonts w:cs="Times New Roman"/>
      </w:rPr>
    </w:lvl>
    <w:lvl w:ilvl="6" w:tplc="0409000F" w:tentative="1">
      <w:start w:val="1"/>
      <w:numFmt w:val="decimal"/>
      <w:lvlText w:val="%7."/>
      <w:lvlJc w:val="left"/>
      <w:pPr>
        <w:tabs>
          <w:tab w:val="num" w:pos="4339"/>
        </w:tabs>
        <w:ind w:left="4339" w:hanging="480"/>
      </w:pPr>
      <w:rPr>
        <w:rFonts w:cs="Times New Roman"/>
      </w:rPr>
    </w:lvl>
    <w:lvl w:ilvl="7" w:tplc="04090019" w:tentative="1">
      <w:start w:val="1"/>
      <w:numFmt w:val="ideographTraditional"/>
      <w:lvlText w:val="%8、"/>
      <w:lvlJc w:val="left"/>
      <w:pPr>
        <w:tabs>
          <w:tab w:val="num" w:pos="4819"/>
        </w:tabs>
        <w:ind w:left="4819" w:hanging="480"/>
      </w:pPr>
      <w:rPr>
        <w:rFonts w:cs="Times New Roman"/>
      </w:rPr>
    </w:lvl>
    <w:lvl w:ilvl="8" w:tplc="0409001B" w:tentative="1">
      <w:start w:val="1"/>
      <w:numFmt w:val="lowerRoman"/>
      <w:lvlText w:val="%9."/>
      <w:lvlJc w:val="right"/>
      <w:pPr>
        <w:tabs>
          <w:tab w:val="num" w:pos="5299"/>
        </w:tabs>
        <w:ind w:left="5299" w:hanging="480"/>
      </w:pPr>
      <w:rPr>
        <w:rFonts w:cs="Times New Roman"/>
      </w:rPr>
    </w:lvl>
  </w:abstractNum>
  <w:abstractNum w:abstractNumId="37">
    <w:nsid w:val="6D262C90"/>
    <w:multiLevelType w:val="hybridMultilevel"/>
    <w:tmpl w:val="1FFC522A"/>
    <w:lvl w:ilvl="0" w:tplc="3B3A861C">
      <w:start w:val="1"/>
      <w:numFmt w:val="taiwaneseCountingThousand"/>
      <w:lvlText w:val="（%1）"/>
      <w:lvlJc w:val="left"/>
      <w:pPr>
        <w:tabs>
          <w:tab w:val="num" w:pos="907"/>
        </w:tabs>
        <w:ind w:left="907" w:hanging="907"/>
      </w:pPr>
      <w:rPr>
        <w:rFonts w:cs="Times New Roman" w:hint="default"/>
      </w:rPr>
    </w:lvl>
    <w:lvl w:ilvl="1" w:tplc="95267720">
      <w:start w:val="2"/>
      <w:numFmt w:val="ideographLegalTraditional"/>
      <w:lvlText w:val="%2、"/>
      <w:lvlJc w:val="left"/>
      <w:pPr>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6893FF3"/>
    <w:multiLevelType w:val="hybridMultilevel"/>
    <w:tmpl w:val="316660FC"/>
    <w:lvl w:ilvl="0" w:tplc="B4025322">
      <w:start w:val="1"/>
      <w:numFmt w:val="taiwaneseCountingThousand"/>
      <w:lvlText w:val="（%1）"/>
      <w:lvlJc w:val="left"/>
      <w:pPr>
        <w:tabs>
          <w:tab w:val="num" w:pos="964"/>
        </w:tabs>
        <w:ind w:left="964" w:hanging="964"/>
      </w:pPr>
      <w:rPr>
        <w:rFonts w:ascii="標楷體" w:eastAsia="標楷體" w:hAnsi="標楷體" w:cs="Times New Roman" w:hint="default"/>
        <w:sz w:val="30"/>
        <w:szCs w:val="3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78831B79"/>
    <w:multiLevelType w:val="hybridMultilevel"/>
    <w:tmpl w:val="927AD5A6"/>
    <w:lvl w:ilvl="0" w:tplc="09F08E4C">
      <w:start w:val="6"/>
      <w:numFmt w:val="ideographLegalTraditional"/>
      <w:lvlText w:val="%1、"/>
      <w:lvlJc w:val="left"/>
      <w:pPr>
        <w:ind w:left="510" w:hanging="510"/>
      </w:pPr>
      <w:rPr>
        <w:rFonts w:cs="Times New Roman" w:hint="default"/>
      </w:rPr>
    </w:lvl>
    <w:lvl w:ilvl="1" w:tplc="0100C72E">
      <w:start w:val="2"/>
      <w:numFmt w:val="taiwaneseCountingThousand"/>
      <w:lvlText w:val="%2、"/>
      <w:lvlJc w:val="left"/>
      <w:pPr>
        <w:ind w:left="990" w:hanging="510"/>
      </w:pPr>
      <w:rPr>
        <w:rFonts w:ascii="Times New Roman" w:cs="Times New Roman" w:hint="default"/>
        <w:b/>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2"/>
  </w:num>
  <w:num w:numId="2">
    <w:abstractNumId w:val="18"/>
  </w:num>
  <w:num w:numId="3">
    <w:abstractNumId w:val="21"/>
  </w:num>
  <w:num w:numId="4">
    <w:abstractNumId w:val="19"/>
  </w:num>
  <w:num w:numId="5">
    <w:abstractNumId w:val="16"/>
  </w:num>
  <w:num w:numId="6">
    <w:abstractNumId w:val="35"/>
  </w:num>
  <w:num w:numId="7">
    <w:abstractNumId w:val="22"/>
  </w:num>
  <w:num w:numId="8">
    <w:abstractNumId w:val="33"/>
  </w:num>
  <w:num w:numId="9">
    <w:abstractNumId w:val="36"/>
  </w:num>
  <w:num w:numId="10">
    <w:abstractNumId w:val="26"/>
  </w:num>
  <w:num w:numId="11">
    <w:abstractNumId w:val="6"/>
  </w:num>
  <w:num w:numId="12">
    <w:abstractNumId w:val="4"/>
  </w:num>
  <w:num w:numId="13">
    <w:abstractNumId w:val="34"/>
  </w:num>
  <w:num w:numId="14">
    <w:abstractNumId w:val="15"/>
  </w:num>
  <w:num w:numId="15">
    <w:abstractNumId w:val="0"/>
  </w:num>
  <w:num w:numId="16">
    <w:abstractNumId w:val="30"/>
  </w:num>
  <w:num w:numId="17">
    <w:abstractNumId w:val="5"/>
  </w:num>
  <w:num w:numId="18">
    <w:abstractNumId w:val="29"/>
  </w:num>
  <w:num w:numId="19">
    <w:abstractNumId w:val="17"/>
  </w:num>
  <w:num w:numId="20">
    <w:abstractNumId w:val="13"/>
  </w:num>
  <w:num w:numId="21">
    <w:abstractNumId w:val="23"/>
  </w:num>
  <w:num w:numId="22">
    <w:abstractNumId w:val="2"/>
  </w:num>
  <w:num w:numId="23">
    <w:abstractNumId w:val="24"/>
  </w:num>
  <w:num w:numId="24">
    <w:abstractNumId w:val="38"/>
  </w:num>
  <w:num w:numId="25">
    <w:abstractNumId w:val="37"/>
  </w:num>
  <w:num w:numId="26">
    <w:abstractNumId w:val="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5"/>
  </w:num>
  <w:num w:numId="35">
    <w:abstractNumId w:val="27"/>
  </w:num>
  <w:num w:numId="36">
    <w:abstractNumId w:val="11"/>
  </w:num>
  <w:num w:numId="37">
    <w:abstractNumId w:val="3"/>
  </w:num>
  <w:num w:numId="38">
    <w:abstractNumId w:val="1"/>
  </w:num>
  <w:num w:numId="39">
    <w:abstractNumId w:val="28"/>
  </w:num>
  <w:num w:numId="40">
    <w:abstractNumId w:val="20"/>
  </w:num>
  <w:num w:numId="41">
    <w:abstractNumId w:val="7"/>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6C99"/>
    <w:rsid w:val="000064F0"/>
    <w:rsid w:val="00006EB9"/>
    <w:rsid w:val="000919C6"/>
    <w:rsid w:val="00092CE2"/>
    <w:rsid w:val="000B3528"/>
    <w:rsid w:val="000D617B"/>
    <w:rsid w:val="00101504"/>
    <w:rsid w:val="00106054"/>
    <w:rsid w:val="00107A18"/>
    <w:rsid w:val="001202E1"/>
    <w:rsid w:val="001470D0"/>
    <w:rsid w:val="001621FF"/>
    <w:rsid w:val="00174939"/>
    <w:rsid w:val="00183AA4"/>
    <w:rsid w:val="00184C81"/>
    <w:rsid w:val="001C01A9"/>
    <w:rsid w:val="00202F48"/>
    <w:rsid w:val="002133C4"/>
    <w:rsid w:val="002572A6"/>
    <w:rsid w:val="00356C99"/>
    <w:rsid w:val="00367C37"/>
    <w:rsid w:val="00375B8F"/>
    <w:rsid w:val="003B7511"/>
    <w:rsid w:val="004062B0"/>
    <w:rsid w:val="00423950"/>
    <w:rsid w:val="004856A9"/>
    <w:rsid w:val="00485D63"/>
    <w:rsid w:val="004B61D1"/>
    <w:rsid w:val="004B730F"/>
    <w:rsid w:val="004F1335"/>
    <w:rsid w:val="004F146A"/>
    <w:rsid w:val="0051618D"/>
    <w:rsid w:val="00552E0C"/>
    <w:rsid w:val="0056779E"/>
    <w:rsid w:val="005811D9"/>
    <w:rsid w:val="005B71AB"/>
    <w:rsid w:val="005C349A"/>
    <w:rsid w:val="005E4152"/>
    <w:rsid w:val="00645CB0"/>
    <w:rsid w:val="006559A4"/>
    <w:rsid w:val="0066459B"/>
    <w:rsid w:val="006B23DA"/>
    <w:rsid w:val="006D6C2A"/>
    <w:rsid w:val="006F1CAF"/>
    <w:rsid w:val="006F27D7"/>
    <w:rsid w:val="00710E4A"/>
    <w:rsid w:val="007736BC"/>
    <w:rsid w:val="007B64C7"/>
    <w:rsid w:val="007C22F7"/>
    <w:rsid w:val="007D6A9E"/>
    <w:rsid w:val="007F735B"/>
    <w:rsid w:val="00810545"/>
    <w:rsid w:val="00822868"/>
    <w:rsid w:val="00846E3D"/>
    <w:rsid w:val="00885184"/>
    <w:rsid w:val="00924452"/>
    <w:rsid w:val="009440AE"/>
    <w:rsid w:val="009C41C4"/>
    <w:rsid w:val="009D6087"/>
    <w:rsid w:val="009F1E68"/>
    <w:rsid w:val="00AC05C0"/>
    <w:rsid w:val="00B009D7"/>
    <w:rsid w:val="00B929EE"/>
    <w:rsid w:val="00BA13F4"/>
    <w:rsid w:val="00BC4327"/>
    <w:rsid w:val="00C1242C"/>
    <w:rsid w:val="00C85F9B"/>
    <w:rsid w:val="00D1347E"/>
    <w:rsid w:val="00D25E74"/>
    <w:rsid w:val="00DA4E80"/>
    <w:rsid w:val="00E17E1F"/>
    <w:rsid w:val="00E56F97"/>
    <w:rsid w:val="00E60A39"/>
    <w:rsid w:val="00E61084"/>
    <w:rsid w:val="00E9155C"/>
    <w:rsid w:val="00F1335B"/>
    <w:rsid w:val="00F8578A"/>
    <w:rsid w:val="00FA0040"/>
    <w:rsid w:val="00FC320B"/>
    <w:rsid w:val="00FF32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CB0"/>
    <w:pPr>
      <w:widowControl w:val="0"/>
    </w:pPr>
  </w:style>
  <w:style w:type="paragraph" w:styleId="Heading1">
    <w:name w:val="heading 1"/>
    <w:basedOn w:val="Normal"/>
    <w:next w:val="Normal"/>
    <w:link w:val="Heading1Char"/>
    <w:uiPriority w:val="99"/>
    <w:qFormat/>
    <w:rsid w:val="00D25E74"/>
    <w:pPr>
      <w:keepNext/>
      <w:spacing w:before="180" w:after="180" w:line="720" w:lineRule="auto"/>
      <w:outlineLvl w:val="0"/>
    </w:pPr>
    <w:rPr>
      <w:rFonts w:ascii="Arial" w:hAnsi="Arial"/>
      <w:b/>
      <w:kern w:val="52"/>
      <w:sz w:val="52"/>
      <w:szCs w:val="24"/>
    </w:rPr>
  </w:style>
  <w:style w:type="paragraph" w:styleId="Heading2">
    <w:name w:val="heading 2"/>
    <w:basedOn w:val="Normal"/>
    <w:next w:val="Normal"/>
    <w:link w:val="Heading2Char"/>
    <w:uiPriority w:val="99"/>
    <w:qFormat/>
    <w:rsid w:val="00D25E74"/>
    <w:pPr>
      <w:keepNext/>
      <w:spacing w:line="720" w:lineRule="auto"/>
      <w:outlineLvl w:val="1"/>
    </w:pPr>
    <w:rPr>
      <w:rFonts w:ascii="Arial" w:hAnsi="Arial"/>
      <w:b/>
      <w:sz w:val="4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5E74"/>
    <w:rPr>
      <w:rFonts w:ascii="Arial" w:eastAsia="新細明體" w:hAnsi="Arial" w:cs="Times New Roman"/>
      <w:b/>
      <w:kern w:val="52"/>
      <w:sz w:val="24"/>
      <w:szCs w:val="24"/>
    </w:rPr>
  </w:style>
  <w:style w:type="character" w:customStyle="1" w:styleId="Heading2Char">
    <w:name w:val="Heading 2 Char"/>
    <w:basedOn w:val="DefaultParagraphFont"/>
    <w:link w:val="Heading2"/>
    <w:uiPriority w:val="99"/>
    <w:locked/>
    <w:rsid w:val="00D25E74"/>
    <w:rPr>
      <w:rFonts w:ascii="Arial" w:eastAsia="新細明體" w:hAnsi="Arial" w:cs="Times New Roman"/>
      <w:b/>
      <w:sz w:val="24"/>
      <w:szCs w:val="24"/>
    </w:rPr>
  </w:style>
  <w:style w:type="paragraph" w:customStyle="1" w:styleId="a">
    <w:name w:val="文"/>
    <w:uiPriority w:val="99"/>
    <w:rsid w:val="00645CB0"/>
    <w:pPr>
      <w:adjustRightInd w:val="0"/>
      <w:snapToGrid w:val="0"/>
      <w:spacing w:line="440" w:lineRule="exact"/>
      <w:ind w:leftChars="250" w:left="250"/>
      <w:jc w:val="both"/>
    </w:pPr>
    <w:rPr>
      <w:rFonts w:ascii="Times New Roman" w:eastAsia="標楷體" w:hAnsi="Times New Roman"/>
      <w:kern w:val="0"/>
      <w:sz w:val="28"/>
      <w:szCs w:val="20"/>
    </w:rPr>
  </w:style>
  <w:style w:type="paragraph" w:customStyle="1" w:styleId="a0">
    <w:name w:val="壹"/>
    <w:uiPriority w:val="99"/>
    <w:rsid w:val="00645CB0"/>
    <w:pPr>
      <w:adjustRightInd w:val="0"/>
      <w:snapToGrid w:val="0"/>
      <w:spacing w:beforeLines="75" w:afterLines="25" w:line="440" w:lineRule="exact"/>
      <w:jc w:val="both"/>
    </w:pPr>
    <w:rPr>
      <w:rFonts w:ascii="Times New Roman" w:eastAsia="標楷體" w:hAnsi="Times New Roman"/>
      <w:b/>
      <w:kern w:val="0"/>
      <w:sz w:val="30"/>
      <w:szCs w:val="20"/>
    </w:rPr>
  </w:style>
  <w:style w:type="paragraph" w:customStyle="1" w:styleId="a1">
    <w:name w:val="一、"/>
    <w:basedOn w:val="a"/>
    <w:uiPriority w:val="99"/>
    <w:rsid w:val="00645CB0"/>
    <w:pPr>
      <w:ind w:leftChars="370" w:left="570" w:hangingChars="200" w:hanging="200"/>
    </w:pPr>
  </w:style>
  <w:style w:type="paragraph" w:styleId="FootnoteText">
    <w:name w:val="footnote text"/>
    <w:basedOn w:val="Normal"/>
    <w:link w:val="FootnoteTextChar"/>
    <w:uiPriority w:val="99"/>
    <w:rsid w:val="00645CB0"/>
    <w:pPr>
      <w:snapToGrid w:val="0"/>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645CB0"/>
    <w:rPr>
      <w:rFonts w:ascii="Times New Roman" w:eastAsia="新細明體" w:hAnsi="Times New Roman" w:cs="Times New Roman"/>
      <w:sz w:val="20"/>
      <w:szCs w:val="20"/>
    </w:rPr>
  </w:style>
  <w:style w:type="character" w:styleId="FootnoteReference">
    <w:name w:val="footnote reference"/>
    <w:basedOn w:val="DefaultParagraphFont"/>
    <w:uiPriority w:val="99"/>
    <w:semiHidden/>
    <w:rsid w:val="00645CB0"/>
    <w:rPr>
      <w:rFonts w:cs="Times New Roman"/>
      <w:vertAlign w:val="superscript"/>
    </w:rPr>
  </w:style>
  <w:style w:type="paragraph" w:styleId="Header">
    <w:name w:val="header"/>
    <w:basedOn w:val="Normal"/>
    <w:link w:val="HeaderChar"/>
    <w:uiPriority w:val="99"/>
    <w:rsid w:val="007D6A9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D6A9E"/>
    <w:rPr>
      <w:rFonts w:ascii="Calibri" w:eastAsia="新細明體" w:hAnsi="Calibri" w:cs="Times New Roman"/>
      <w:sz w:val="20"/>
      <w:szCs w:val="20"/>
    </w:rPr>
  </w:style>
  <w:style w:type="paragraph" w:styleId="Footer">
    <w:name w:val="footer"/>
    <w:basedOn w:val="Normal"/>
    <w:link w:val="FooterChar"/>
    <w:uiPriority w:val="99"/>
    <w:rsid w:val="007D6A9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D6A9E"/>
    <w:rPr>
      <w:rFonts w:ascii="Calibri" w:eastAsia="新細明體" w:hAnsi="Calibri" w:cs="Times New Roman"/>
      <w:sz w:val="20"/>
      <w:szCs w:val="20"/>
    </w:rPr>
  </w:style>
  <w:style w:type="paragraph" w:styleId="ListParagraph">
    <w:name w:val="List Paragraph"/>
    <w:basedOn w:val="Normal"/>
    <w:uiPriority w:val="99"/>
    <w:qFormat/>
    <w:rsid w:val="00B929EE"/>
    <w:pPr>
      <w:ind w:leftChars="200" w:left="480"/>
    </w:pPr>
  </w:style>
  <w:style w:type="paragraph" w:customStyle="1" w:styleId="a2">
    <w:name w:val="條文"/>
    <w:uiPriority w:val="99"/>
    <w:rsid w:val="00B929EE"/>
    <w:pPr>
      <w:spacing w:line="500" w:lineRule="exact"/>
      <w:ind w:left="245" w:hangingChars="100" w:hanging="245"/>
      <w:jc w:val="both"/>
    </w:pPr>
    <w:rPr>
      <w:rFonts w:ascii="標楷體" w:eastAsia="標楷體" w:hAnsi="Courier New" w:cs="Courier New"/>
      <w:szCs w:val="24"/>
    </w:rPr>
  </w:style>
  <w:style w:type="paragraph" w:styleId="PlainText">
    <w:name w:val="Plain Text"/>
    <w:basedOn w:val="Normal"/>
    <w:link w:val="PlainTextChar"/>
    <w:uiPriority w:val="99"/>
    <w:rsid w:val="00B929EE"/>
    <w:rPr>
      <w:rFonts w:ascii="細明體" w:eastAsia="細明體" w:hAnsi="Courier New" w:cs="Courier New"/>
      <w:szCs w:val="24"/>
    </w:rPr>
  </w:style>
  <w:style w:type="character" w:customStyle="1" w:styleId="PlainTextChar">
    <w:name w:val="Plain Text Char"/>
    <w:basedOn w:val="DefaultParagraphFont"/>
    <w:link w:val="PlainText"/>
    <w:uiPriority w:val="99"/>
    <w:locked/>
    <w:rsid w:val="00B929EE"/>
    <w:rPr>
      <w:rFonts w:ascii="細明體" w:eastAsia="細明體" w:hAnsi="Courier New" w:cs="Courier New"/>
      <w:sz w:val="24"/>
      <w:szCs w:val="24"/>
    </w:rPr>
  </w:style>
  <w:style w:type="paragraph" w:styleId="NoSpacing">
    <w:name w:val="No Spacing"/>
    <w:uiPriority w:val="99"/>
    <w:qFormat/>
    <w:rsid w:val="00D25E74"/>
    <w:pPr>
      <w:widowControl w:val="0"/>
    </w:pPr>
  </w:style>
  <w:style w:type="paragraph" w:styleId="Salutation">
    <w:name w:val="Salutation"/>
    <w:basedOn w:val="Normal"/>
    <w:next w:val="Normal"/>
    <w:link w:val="SalutationChar"/>
    <w:uiPriority w:val="99"/>
    <w:rsid w:val="00D25E74"/>
    <w:rPr>
      <w:rFonts w:ascii="標楷體" w:eastAsia="標楷體" w:hAnsi="標楷體"/>
    </w:rPr>
  </w:style>
  <w:style w:type="character" w:customStyle="1" w:styleId="SalutationChar">
    <w:name w:val="Salutation Char"/>
    <w:basedOn w:val="DefaultParagraphFont"/>
    <w:link w:val="Salutation"/>
    <w:uiPriority w:val="99"/>
    <w:locked/>
    <w:rsid w:val="00D25E74"/>
    <w:rPr>
      <w:rFonts w:ascii="標楷體" w:eastAsia="標楷體" w:hAnsi="標楷體" w:cs="Times New Roman"/>
    </w:rPr>
  </w:style>
  <w:style w:type="paragraph" w:styleId="Closing">
    <w:name w:val="Closing"/>
    <w:basedOn w:val="Normal"/>
    <w:link w:val="ClosingChar"/>
    <w:uiPriority w:val="99"/>
    <w:rsid w:val="00D25E74"/>
    <w:pPr>
      <w:ind w:leftChars="1800" w:left="100"/>
    </w:pPr>
    <w:rPr>
      <w:rFonts w:ascii="標楷體" w:eastAsia="標楷體" w:hAnsi="標楷體"/>
    </w:rPr>
  </w:style>
  <w:style w:type="character" w:customStyle="1" w:styleId="ClosingChar">
    <w:name w:val="Closing Char"/>
    <w:basedOn w:val="DefaultParagraphFont"/>
    <w:link w:val="Closing"/>
    <w:uiPriority w:val="99"/>
    <w:locked/>
    <w:rsid w:val="00D25E74"/>
    <w:rPr>
      <w:rFonts w:ascii="標楷體" w:eastAsia="標楷體" w:hAnsi="標楷體" w:cs="Times New Roman"/>
    </w:rPr>
  </w:style>
  <w:style w:type="character" w:styleId="PlaceholderText">
    <w:name w:val="Placeholder Text"/>
    <w:basedOn w:val="DefaultParagraphFont"/>
    <w:uiPriority w:val="99"/>
    <w:semiHidden/>
    <w:rsid w:val="00D25E74"/>
    <w:rPr>
      <w:color w:val="808080"/>
    </w:rPr>
  </w:style>
  <w:style w:type="paragraph" w:styleId="BalloonText">
    <w:name w:val="Balloon Text"/>
    <w:basedOn w:val="Normal"/>
    <w:link w:val="BalloonTextChar"/>
    <w:uiPriority w:val="99"/>
    <w:semiHidden/>
    <w:rsid w:val="00D25E74"/>
    <w:rPr>
      <w:rFonts w:ascii="Cambria" w:hAnsi="Cambria"/>
      <w:sz w:val="18"/>
      <w:szCs w:val="18"/>
    </w:rPr>
  </w:style>
  <w:style w:type="character" w:customStyle="1" w:styleId="BalloonTextChar">
    <w:name w:val="Balloon Text Char"/>
    <w:basedOn w:val="DefaultParagraphFont"/>
    <w:link w:val="BalloonText"/>
    <w:uiPriority w:val="99"/>
    <w:semiHidden/>
    <w:locked/>
    <w:rsid w:val="00D25E74"/>
    <w:rPr>
      <w:rFonts w:ascii="Cambria" w:eastAsia="新細明體" w:hAnsi="Cambria" w:cs="Times New Roman"/>
      <w:sz w:val="18"/>
      <w:szCs w:val="18"/>
    </w:rPr>
  </w:style>
  <w:style w:type="paragraph" w:styleId="HTMLPreformatted">
    <w:name w:val="HTML Preformatted"/>
    <w:basedOn w:val="Normal"/>
    <w:link w:val="HTMLPreformattedChar"/>
    <w:uiPriority w:val="99"/>
    <w:rsid w:val="00D25E7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25E74"/>
    <w:rPr>
      <w:rFonts w:ascii="Courier New" w:eastAsia="新細明體" w:hAnsi="Courier New" w:cs="Courier New"/>
      <w:sz w:val="20"/>
      <w:szCs w:val="20"/>
    </w:rPr>
  </w:style>
  <w:style w:type="character" w:styleId="Hyperlink">
    <w:name w:val="Hyperlink"/>
    <w:basedOn w:val="DefaultParagraphFont"/>
    <w:uiPriority w:val="99"/>
    <w:rsid w:val="00D25E74"/>
    <w:rPr>
      <w:rFonts w:cs="Times New Roman"/>
      <w:color w:val="0000FF"/>
      <w:u w:val="single"/>
    </w:rPr>
  </w:style>
  <w:style w:type="character" w:styleId="CommentReference">
    <w:name w:val="annotation reference"/>
    <w:basedOn w:val="DefaultParagraphFont"/>
    <w:uiPriority w:val="99"/>
    <w:semiHidden/>
    <w:rsid w:val="00D25E74"/>
    <w:rPr>
      <w:rFonts w:cs="Times New Roman"/>
      <w:sz w:val="18"/>
    </w:rPr>
  </w:style>
  <w:style w:type="paragraph" w:styleId="CommentText">
    <w:name w:val="annotation text"/>
    <w:basedOn w:val="Normal"/>
    <w:link w:val="CommentTextChar"/>
    <w:uiPriority w:val="99"/>
    <w:semiHidden/>
    <w:rsid w:val="00D25E74"/>
  </w:style>
  <w:style w:type="character" w:customStyle="1" w:styleId="CommentTextChar">
    <w:name w:val="Comment Text Char"/>
    <w:basedOn w:val="DefaultParagraphFont"/>
    <w:link w:val="CommentText"/>
    <w:uiPriority w:val="99"/>
    <w:semiHidden/>
    <w:locked/>
    <w:rsid w:val="00D25E74"/>
    <w:rPr>
      <w:rFonts w:ascii="Calibri" w:eastAsia="新細明體" w:hAnsi="Calibri" w:cs="Times New Roman"/>
    </w:rPr>
  </w:style>
  <w:style w:type="paragraph" w:styleId="CommentSubject">
    <w:name w:val="annotation subject"/>
    <w:basedOn w:val="CommentText"/>
    <w:next w:val="CommentText"/>
    <w:link w:val="CommentSubjectChar"/>
    <w:uiPriority w:val="99"/>
    <w:semiHidden/>
    <w:rsid w:val="00D25E74"/>
    <w:rPr>
      <w:b/>
      <w:bCs/>
    </w:rPr>
  </w:style>
  <w:style w:type="character" w:customStyle="1" w:styleId="CommentSubjectChar">
    <w:name w:val="Comment Subject Char"/>
    <w:basedOn w:val="CommentTextChar"/>
    <w:link w:val="CommentSubject"/>
    <w:uiPriority w:val="99"/>
    <w:semiHidden/>
    <w:locked/>
    <w:rsid w:val="00D25E74"/>
    <w:rPr>
      <w:b/>
      <w:bCs/>
    </w:rPr>
  </w:style>
  <w:style w:type="paragraph" w:styleId="Date">
    <w:name w:val="Date"/>
    <w:basedOn w:val="Normal"/>
    <w:next w:val="Normal"/>
    <w:link w:val="DateChar"/>
    <w:uiPriority w:val="99"/>
    <w:semiHidden/>
    <w:rsid w:val="00D25E74"/>
    <w:pPr>
      <w:jc w:val="right"/>
    </w:pPr>
  </w:style>
  <w:style w:type="character" w:customStyle="1" w:styleId="DateChar">
    <w:name w:val="Date Char"/>
    <w:basedOn w:val="DefaultParagraphFont"/>
    <w:link w:val="Date"/>
    <w:uiPriority w:val="99"/>
    <w:semiHidden/>
    <w:locked/>
    <w:rsid w:val="00D25E74"/>
    <w:rPr>
      <w:rFonts w:ascii="Calibri" w:eastAsia="新細明體" w:hAnsi="Calibri" w:cs="Times New Roman"/>
    </w:rPr>
  </w:style>
  <w:style w:type="character" w:styleId="PageNumber">
    <w:name w:val="page number"/>
    <w:basedOn w:val="DefaultParagraphFont"/>
    <w:uiPriority w:val="99"/>
    <w:rsid w:val="00D25E74"/>
    <w:rPr>
      <w:rFonts w:cs="Times New Roman"/>
      <w:sz w:val="22"/>
    </w:rPr>
  </w:style>
  <w:style w:type="paragraph" w:customStyle="1" w:styleId="a3">
    <w:name w:val="文格縮"/>
    <w:basedOn w:val="a"/>
    <w:uiPriority w:val="99"/>
    <w:rsid w:val="00D25E74"/>
    <w:pPr>
      <w:spacing w:beforeLines="50"/>
      <w:ind w:leftChars="370" w:left="370"/>
    </w:pPr>
  </w:style>
  <w:style w:type="paragraph" w:customStyle="1" w:styleId="a4">
    <w:name w:val="◎"/>
    <w:basedOn w:val="a"/>
    <w:uiPriority w:val="99"/>
    <w:rsid w:val="00D25E74"/>
    <w:pPr>
      <w:spacing w:beforeLines="65"/>
    </w:pPr>
    <w:rPr>
      <w:rFonts w:eastAsia="華康魏碑體"/>
    </w:rPr>
  </w:style>
  <w:style w:type="paragraph" w:customStyle="1" w:styleId="a5">
    <w:name w:val="◎文"/>
    <w:uiPriority w:val="99"/>
    <w:rsid w:val="00D25E74"/>
    <w:pPr>
      <w:adjustRightInd w:val="0"/>
      <w:snapToGrid w:val="0"/>
      <w:spacing w:beforeLines="15" w:line="440" w:lineRule="exact"/>
      <w:ind w:leftChars="370" w:left="370"/>
      <w:jc w:val="both"/>
    </w:pPr>
    <w:rPr>
      <w:rFonts w:ascii="Times New Roman" w:eastAsia="標楷體" w:hAnsi="Times New Roman"/>
      <w:kern w:val="0"/>
      <w:sz w:val="28"/>
      <w:szCs w:val="20"/>
    </w:rPr>
  </w:style>
  <w:style w:type="paragraph" w:styleId="DocumentMap">
    <w:name w:val="Document Map"/>
    <w:basedOn w:val="Normal"/>
    <w:link w:val="DocumentMapChar"/>
    <w:uiPriority w:val="99"/>
    <w:semiHidden/>
    <w:rsid w:val="00D25E74"/>
    <w:pPr>
      <w:shd w:val="clear" w:color="auto" w:fill="000080"/>
    </w:pPr>
    <w:rPr>
      <w:rFonts w:ascii="Arial" w:hAnsi="Arial"/>
      <w:szCs w:val="24"/>
    </w:rPr>
  </w:style>
  <w:style w:type="character" w:customStyle="1" w:styleId="DocumentMapChar">
    <w:name w:val="Document Map Char"/>
    <w:basedOn w:val="DefaultParagraphFont"/>
    <w:link w:val="DocumentMap"/>
    <w:uiPriority w:val="99"/>
    <w:semiHidden/>
    <w:locked/>
    <w:rsid w:val="00D25E74"/>
    <w:rPr>
      <w:rFonts w:ascii="Arial" w:eastAsia="新細明體" w:hAnsi="Arial" w:cs="Times New Roman"/>
      <w:sz w:val="24"/>
      <w:szCs w:val="24"/>
      <w:shd w:val="clear" w:color="auto" w:fill="000080"/>
    </w:rPr>
  </w:style>
  <w:style w:type="paragraph" w:customStyle="1" w:styleId="a6">
    <w:name w:val="公文(主持人)"/>
    <w:basedOn w:val="Normal"/>
    <w:next w:val="Normal"/>
    <w:uiPriority w:val="99"/>
    <w:rsid w:val="00D25E74"/>
    <w:pPr>
      <w:widowControl/>
      <w:snapToGrid w:val="0"/>
      <w:ind w:left="1440" w:hanging="1440"/>
    </w:pPr>
    <w:rPr>
      <w:rFonts w:ascii="Times New Roman" w:eastAsia="標楷體" w:hAnsi="Times New Roman"/>
      <w:noProof/>
      <w:kern w:val="0"/>
      <w:sz w:val="28"/>
      <w:szCs w:val="24"/>
      <w:lang w:bidi="he-IL"/>
    </w:rPr>
  </w:style>
  <w:style w:type="paragraph" w:customStyle="1" w:styleId="a7">
    <w:name w:val="公文(有框公文_框內文字)"/>
    <w:basedOn w:val="Normal"/>
    <w:uiPriority w:val="99"/>
    <w:rsid w:val="00D25E74"/>
    <w:pPr>
      <w:widowControl/>
      <w:snapToGrid w:val="0"/>
    </w:pPr>
    <w:rPr>
      <w:rFonts w:ascii="Times New Roman" w:eastAsia="標楷體" w:hAnsi="Times New Roman"/>
      <w:noProof/>
      <w:kern w:val="0"/>
      <w:sz w:val="28"/>
      <w:szCs w:val="24"/>
      <w:lang w:bidi="he-IL"/>
    </w:rPr>
  </w:style>
  <w:style w:type="table" w:styleId="TableGrid">
    <w:name w:val="Table Grid"/>
    <w:basedOn w:val="TableNormal"/>
    <w:uiPriority w:val="99"/>
    <w:rsid w:val="00D25E7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D25E74"/>
    <w:pPr>
      <w:spacing w:line="500" w:lineRule="exact"/>
      <w:ind w:leftChars="332" w:left="797"/>
      <w:jc w:val="both"/>
    </w:pPr>
    <w:rPr>
      <w:rFonts w:ascii="標楷體" w:eastAsia="標楷體" w:hAnsi="標楷體"/>
      <w:bCs/>
      <w:sz w:val="32"/>
      <w:szCs w:val="32"/>
    </w:rPr>
  </w:style>
  <w:style w:type="character" w:customStyle="1" w:styleId="BodyTextIndentChar">
    <w:name w:val="Body Text Indent Char"/>
    <w:basedOn w:val="DefaultParagraphFont"/>
    <w:link w:val="BodyTextIndent"/>
    <w:uiPriority w:val="99"/>
    <w:locked/>
    <w:rsid w:val="00D25E74"/>
    <w:rPr>
      <w:rFonts w:ascii="標楷體" w:eastAsia="標楷體" w:hAnsi="標楷體" w:cs="Times New Roman"/>
      <w:bCs/>
      <w:sz w:val="32"/>
      <w:szCs w:val="32"/>
    </w:rPr>
  </w:style>
  <w:style w:type="character" w:customStyle="1" w:styleId="font14">
    <w:name w:val="font14"/>
    <w:uiPriority w:val="99"/>
    <w:rsid w:val="00D25E74"/>
  </w:style>
  <w:style w:type="paragraph" w:customStyle="1" w:styleId="font04">
    <w:name w:val="font04"/>
    <w:basedOn w:val="Normal"/>
    <w:uiPriority w:val="99"/>
    <w:rsid w:val="00D25E74"/>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
    <w:name w:val="內文-大標"/>
    <w:basedOn w:val="Normal"/>
    <w:uiPriority w:val="99"/>
    <w:rsid w:val="00D25E74"/>
    <w:pPr>
      <w:spacing w:line="288" w:lineRule="auto"/>
      <w:jc w:val="both"/>
    </w:pPr>
    <w:rPr>
      <w:rFonts w:ascii="Times New Roman" w:eastAsia="標楷體" w:hAnsi="Times New Roman"/>
      <w:sz w:val="28"/>
      <w:szCs w:val="24"/>
    </w:rPr>
  </w:style>
  <w:style w:type="paragraph" w:styleId="BodyTextIndent2">
    <w:name w:val="Body Text Indent 2"/>
    <w:basedOn w:val="Normal"/>
    <w:link w:val="BodyTextIndent2Char"/>
    <w:uiPriority w:val="99"/>
    <w:semiHidden/>
    <w:rsid w:val="00D25E74"/>
    <w:pPr>
      <w:snapToGrid w:val="0"/>
      <w:spacing w:line="480" w:lineRule="atLeast"/>
      <w:ind w:leftChars="227" w:left="545" w:firstLineChars="205" w:firstLine="574"/>
      <w:jc w:val="both"/>
    </w:pPr>
    <w:rPr>
      <w:rFonts w:ascii="標楷體" w:eastAsia="標楷體" w:hAnsi="MingLiu"/>
      <w:bCs/>
      <w:sz w:val="28"/>
      <w:szCs w:val="24"/>
    </w:rPr>
  </w:style>
  <w:style w:type="character" w:customStyle="1" w:styleId="BodyTextIndent2Char">
    <w:name w:val="Body Text Indent 2 Char"/>
    <w:basedOn w:val="DefaultParagraphFont"/>
    <w:link w:val="BodyTextIndent2"/>
    <w:uiPriority w:val="99"/>
    <w:semiHidden/>
    <w:locked/>
    <w:rsid w:val="00D25E74"/>
    <w:rPr>
      <w:rFonts w:ascii="標楷體" w:eastAsia="標楷體" w:hAnsi="MingLiu" w:cs="Times New Roman"/>
      <w:bCs/>
      <w:sz w:val="24"/>
      <w:szCs w:val="24"/>
    </w:rPr>
  </w:style>
  <w:style w:type="paragraph" w:styleId="NoteHeading">
    <w:name w:val="Note Heading"/>
    <w:basedOn w:val="Normal"/>
    <w:next w:val="Normal"/>
    <w:link w:val="NoteHeadingChar"/>
    <w:uiPriority w:val="99"/>
    <w:rsid w:val="00D25E74"/>
    <w:pPr>
      <w:jc w:val="center"/>
    </w:pPr>
    <w:rPr>
      <w:rFonts w:ascii="標楷體" w:eastAsia="標楷體" w:hAnsi="標楷體"/>
      <w:szCs w:val="24"/>
    </w:rPr>
  </w:style>
  <w:style w:type="character" w:customStyle="1" w:styleId="NoteHeadingChar">
    <w:name w:val="Note Heading Char"/>
    <w:basedOn w:val="DefaultParagraphFont"/>
    <w:link w:val="NoteHeading"/>
    <w:uiPriority w:val="99"/>
    <w:locked/>
    <w:rsid w:val="00D25E74"/>
    <w:rPr>
      <w:rFonts w:ascii="標楷體" w:eastAsia="標楷體" w:hAnsi="標楷體" w:cs="Times New Roman"/>
      <w:sz w:val="24"/>
      <w:szCs w:val="24"/>
    </w:rPr>
  </w:style>
  <w:style w:type="paragraph" w:styleId="BodyText">
    <w:name w:val="Body Text"/>
    <w:basedOn w:val="Normal"/>
    <w:link w:val="BodyTextChar"/>
    <w:uiPriority w:val="99"/>
    <w:rsid w:val="00D25E74"/>
    <w:pPr>
      <w:spacing w:line="200" w:lineRule="exact"/>
    </w:pPr>
    <w:rPr>
      <w:rFonts w:ascii="Times New Roman" w:hAnsi="Times New Roman"/>
      <w:sz w:val="20"/>
      <w:szCs w:val="24"/>
    </w:rPr>
  </w:style>
  <w:style w:type="character" w:customStyle="1" w:styleId="BodyTextChar">
    <w:name w:val="Body Text Char"/>
    <w:basedOn w:val="DefaultParagraphFont"/>
    <w:link w:val="BodyText"/>
    <w:uiPriority w:val="99"/>
    <w:locked/>
    <w:rsid w:val="00D25E74"/>
    <w:rPr>
      <w:rFonts w:ascii="Times New Roman" w:eastAsia="新細明體" w:hAnsi="Times New Roman" w:cs="Times New Roman"/>
      <w:sz w:val="24"/>
      <w:szCs w:val="24"/>
    </w:rPr>
  </w:style>
  <w:style w:type="paragraph" w:styleId="BodyText2">
    <w:name w:val="Body Text 2"/>
    <w:basedOn w:val="Normal"/>
    <w:link w:val="BodyText2Char"/>
    <w:uiPriority w:val="99"/>
    <w:rsid w:val="00D25E74"/>
    <w:pPr>
      <w:ind w:rightChars="25" w:right="60"/>
    </w:pPr>
    <w:rPr>
      <w:rFonts w:ascii="Times New Roman" w:hAnsi="Times New Roman"/>
      <w:szCs w:val="24"/>
    </w:rPr>
  </w:style>
  <w:style w:type="character" w:customStyle="1" w:styleId="BodyText2Char">
    <w:name w:val="Body Text 2 Char"/>
    <w:basedOn w:val="DefaultParagraphFont"/>
    <w:link w:val="BodyText2"/>
    <w:uiPriority w:val="99"/>
    <w:locked/>
    <w:rsid w:val="00D25E74"/>
    <w:rPr>
      <w:rFonts w:ascii="Times New Roman" w:eastAsia="新細明體" w:hAnsi="Times New Roman" w:cs="Times New Roman"/>
      <w:sz w:val="24"/>
      <w:szCs w:val="24"/>
    </w:rPr>
  </w:style>
  <w:style w:type="paragraph" w:customStyle="1" w:styleId="a8">
    <w:name w:val="條文２"/>
    <w:basedOn w:val="Normal"/>
    <w:link w:val="a9"/>
    <w:uiPriority w:val="99"/>
    <w:rsid w:val="00D25E74"/>
    <w:pPr>
      <w:spacing w:line="400" w:lineRule="exact"/>
    </w:pPr>
    <w:rPr>
      <w:rFonts w:ascii="微軟正黑體" w:eastAsia="微軟正黑體" w:hAnsi="微軟正黑體"/>
      <w:kern w:val="0"/>
      <w:sz w:val="28"/>
      <w:szCs w:val="28"/>
    </w:rPr>
  </w:style>
  <w:style w:type="character" w:styleId="Strong">
    <w:name w:val="Strong"/>
    <w:basedOn w:val="DefaultParagraphFont"/>
    <w:uiPriority w:val="99"/>
    <w:qFormat/>
    <w:rsid w:val="00D25E74"/>
    <w:rPr>
      <w:rFonts w:cs="Times New Roman"/>
      <w:b/>
    </w:rPr>
  </w:style>
  <w:style w:type="character" w:customStyle="1" w:styleId="a9">
    <w:name w:val="條文２ 字元"/>
    <w:link w:val="a8"/>
    <w:uiPriority w:val="99"/>
    <w:locked/>
    <w:rsid w:val="00D25E74"/>
    <w:rPr>
      <w:rFonts w:ascii="微軟正黑體" w:eastAsia="微軟正黑體" w:hAnsi="微軟正黑體"/>
      <w:sz w:val="28"/>
    </w:rPr>
  </w:style>
  <w:style w:type="table" w:customStyle="1" w:styleId="1">
    <w:name w:val="表格格線1"/>
    <w:uiPriority w:val="99"/>
    <w:locked/>
    <w:rsid w:val="00D25E7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248</Words>
  <Characters>1420</Characters>
  <Application>Microsoft Office Outlook</Application>
  <DocSecurity>0</DocSecurity>
  <Lines>0</Lines>
  <Paragraphs>0</Paragraphs>
  <ScaleCrop>false</ScaleCrop>
  <Company>MOJ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c:creator>
  <cp:keywords/>
  <dc:description/>
  <cp:lastModifiedBy>ycchang</cp:lastModifiedBy>
  <cp:revision>7</cp:revision>
  <dcterms:created xsi:type="dcterms:W3CDTF">2015-05-08T06:58:00Z</dcterms:created>
  <dcterms:modified xsi:type="dcterms:W3CDTF">2015-05-08T08:41:00Z</dcterms:modified>
</cp:coreProperties>
</file>