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19" w:rsidRDefault="00D73119" w:rsidP="00C15B48">
      <w:pPr>
        <w:spacing w:line="500" w:lineRule="exact"/>
        <w:jc w:val="center"/>
        <w:rPr>
          <w:rFonts w:eastAsia="標楷體"/>
          <w:b/>
          <w:bCs/>
          <w:sz w:val="40"/>
          <w:szCs w:val="40"/>
        </w:rPr>
      </w:pPr>
      <w:bookmarkStart w:id="0" w:name="_GoBack"/>
      <w:bookmarkEnd w:id="0"/>
      <w:r>
        <w:rPr>
          <w:rFonts w:eastAsia="標楷體" w:hint="eastAsia"/>
          <w:b/>
          <w:bCs/>
          <w:sz w:val="32"/>
          <w:szCs w:val="40"/>
        </w:rPr>
        <w:t>法務部所屬政府捐助之</w:t>
      </w:r>
      <w:r w:rsidRPr="00BB4FAE">
        <w:rPr>
          <w:rFonts w:eastAsia="標楷體" w:hint="eastAsia"/>
          <w:b/>
          <w:bCs/>
          <w:sz w:val="32"/>
          <w:szCs w:val="40"/>
        </w:rPr>
        <w:t>財團法人</w:t>
      </w:r>
      <w:r>
        <w:rPr>
          <w:rFonts w:eastAsia="標楷體" w:hint="eastAsia"/>
          <w:b/>
          <w:bCs/>
          <w:sz w:val="32"/>
          <w:szCs w:val="40"/>
        </w:rPr>
        <w:t>政府</w:t>
      </w:r>
      <w:proofErr w:type="gramStart"/>
      <w:r>
        <w:rPr>
          <w:rFonts w:eastAsia="標楷體" w:hint="eastAsia"/>
          <w:b/>
          <w:bCs/>
          <w:sz w:val="32"/>
          <w:szCs w:val="40"/>
        </w:rPr>
        <w:t>遴</w:t>
      </w:r>
      <w:proofErr w:type="gramEnd"/>
      <w:r>
        <w:rPr>
          <w:rFonts w:eastAsia="標楷體"/>
          <w:b/>
          <w:bCs/>
          <w:sz w:val="32"/>
          <w:szCs w:val="40"/>
        </w:rPr>
        <w:t>(</w:t>
      </w:r>
      <w:r>
        <w:rPr>
          <w:rFonts w:eastAsia="標楷體" w:hint="eastAsia"/>
          <w:b/>
          <w:bCs/>
          <w:sz w:val="32"/>
          <w:szCs w:val="40"/>
        </w:rPr>
        <w:t>核</w:t>
      </w:r>
      <w:r>
        <w:rPr>
          <w:rFonts w:eastAsia="標楷體"/>
          <w:b/>
          <w:bCs/>
          <w:sz w:val="32"/>
          <w:szCs w:val="40"/>
        </w:rPr>
        <w:t>)</w:t>
      </w:r>
      <w:r>
        <w:rPr>
          <w:rFonts w:eastAsia="標楷體" w:hint="eastAsia"/>
          <w:b/>
          <w:bCs/>
          <w:sz w:val="32"/>
          <w:szCs w:val="40"/>
        </w:rPr>
        <w:t>派</w:t>
      </w:r>
      <w:r w:rsidRPr="00BB4FAE">
        <w:rPr>
          <w:rFonts w:eastAsia="標楷體" w:hint="eastAsia"/>
          <w:b/>
          <w:bCs/>
          <w:sz w:val="32"/>
          <w:szCs w:val="40"/>
        </w:rPr>
        <w:t>董事長</w:t>
      </w:r>
      <w:r>
        <w:rPr>
          <w:rFonts w:eastAsia="標楷體" w:hint="eastAsia"/>
          <w:b/>
          <w:bCs/>
          <w:sz w:val="32"/>
          <w:szCs w:val="40"/>
        </w:rPr>
        <w:t>公開資訊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418"/>
        <w:gridCol w:w="2693"/>
        <w:gridCol w:w="1417"/>
        <w:gridCol w:w="2234"/>
      </w:tblGrid>
      <w:tr w:rsidR="00D73119" w:rsidRPr="00BB4FAE" w:rsidTr="00B736D2">
        <w:trPr>
          <w:trHeight w:val="777"/>
        </w:trPr>
        <w:tc>
          <w:tcPr>
            <w:tcW w:w="1384" w:type="dxa"/>
          </w:tcPr>
          <w:p w:rsidR="00D73119" w:rsidRPr="00C15B48" w:rsidRDefault="00D73119" w:rsidP="00C15B4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15B48">
              <w:rPr>
                <w:rFonts w:ascii="標楷體" w:eastAsia="標楷體" w:hAnsi="標楷體" w:hint="eastAsia"/>
                <w:sz w:val="28"/>
              </w:rPr>
              <w:t>財團法人名稱</w:t>
            </w:r>
          </w:p>
        </w:tc>
        <w:tc>
          <w:tcPr>
            <w:tcW w:w="1418" w:type="dxa"/>
          </w:tcPr>
          <w:p w:rsidR="00D73119" w:rsidRPr="00C15B48" w:rsidRDefault="00D73119" w:rsidP="00C15B4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15B48">
              <w:rPr>
                <w:rFonts w:ascii="標楷體" w:eastAsia="標楷體" w:hAnsi="標楷體" w:hint="eastAsia"/>
                <w:sz w:val="28"/>
              </w:rPr>
              <w:t>董事長</w:t>
            </w:r>
          </w:p>
        </w:tc>
        <w:tc>
          <w:tcPr>
            <w:tcW w:w="2693" w:type="dxa"/>
          </w:tcPr>
          <w:p w:rsidR="00D73119" w:rsidRPr="00C15B48" w:rsidRDefault="00D73119" w:rsidP="00C15B4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法規</w:t>
            </w:r>
            <w:r w:rsidRPr="00C15B48">
              <w:rPr>
                <w:rFonts w:ascii="標楷體" w:eastAsia="標楷體" w:hAnsi="標楷體" w:hint="eastAsia"/>
                <w:sz w:val="28"/>
              </w:rPr>
              <w:t>依據</w:t>
            </w:r>
          </w:p>
        </w:tc>
        <w:tc>
          <w:tcPr>
            <w:tcW w:w="1417" w:type="dxa"/>
          </w:tcPr>
          <w:p w:rsidR="00D73119" w:rsidRPr="00C15B48" w:rsidRDefault="00D73119" w:rsidP="00C15B4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任期</w:t>
            </w:r>
          </w:p>
        </w:tc>
        <w:tc>
          <w:tcPr>
            <w:tcW w:w="2234" w:type="dxa"/>
          </w:tcPr>
          <w:p w:rsidR="00D73119" w:rsidRDefault="00D73119" w:rsidP="00C15B4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C15B48">
              <w:rPr>
                <w:rFonts w:ascii="標楷體" w:eastAsia="標楷體" w:hAnsi="標楷體" w:hint="eastAsia"/>
                <w:sz w:val="28"/>
              </w:rPr>
              <w:t>遴</w:t>
            </w:r>
            <w:proofErr w:type="gramEnd"/>
            <w:r w:rsidRPr="00C15B48">
              <w:rPr>
                <w:rFonts w:ascii="標楷體" w:eastAsia="標楷體" w:hAnsi="標楷體"/>
                <w:sz w:val="28"/>
              </w:rPr>
              <w:t>(</w:t>
            </w:r>
            <w:r w:rsidRPr="00C15B48">
              <w:rPr>
                <w:rFonts w:ascii="標楷體" w:eastAsia="標楷體" w:hAnsi="標楷體" w:hint="eastAsia"/>
                <w:sz w:val="28"/>
              </w:rPr>
              <w:t>核</w:t>
            </w:r>
            <w:r w:rsidRPr="00C15B48">
              <w:rPr>
                <w:rFonts w:ascii="標楷體" w:eastAsia="標楷體" w:hAnsi="標楷體"/>
                <w:sz w:val="28"/>
              </w:rPr>
              <w:t>)</w:t>
            </w:r>
            <w:r w:rsidRPr="00C15B48">
              <w:rPr>
                <w:rFonts w:ascii="標楷體" w:eastAsia="標楷體" w:hAnsi="標楷體" w:hint="eastAsia"/>
                <w:sz w:val="28"/>
              </w:rPr>
              <w:t>派</w:t>
            </w:r>
          </w:p>
          <w:p w:rsidR="00D73119" w:rsidRPr="00C15B48" w:rsidRDefault="00D73119" w:rsidP="00C15B4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理由</w:t>
            </w:r>
          </w:p>
        </w:tc>
      </w:tr>
      <w:tr w:rsidR="00D73119" w:rsidRPr="00BB4FAE" w:rsidTr="00B736D2">
        <w:trPr>
          <w:trHeight w:val="3949"/>
        </w:trPr>
        <w:tc>
          <w:tcPr>
            <w:tcW w:w="1384" w:type="dxa"/>
          </w:tcPr>
          <w:p w:rsidR="00D73119" w:rsidRPr="00BB4FAE" w:rsidRDefault="00D73119" w:rsidP="0006608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財團法人犯罪被害人保護協會</w:t>
            </w:r>
          </w:p>
        </w:tc>
        <w:tc>
          <w:tcPr>
            <w:tcW w:w="1418" w:type="dxa"/>
          </w:tcPr>
          <w:p w:rsidR="00D73119" w:rsidRPr="00BB4FAE" w:rsidRDefault="00D73119" w:rsidP="0006608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臺灣高等法院檢察署檢察長王添盛</w:t>
            </w:r>
          </w:p>
        </w:tc>
        <w:tc>
          <w:tcPr>
            <w:tcW w:w="2693" w:type="dxa"/>
          </w:tcPr>
          <w:p w:rsidR="00D73119" w:rsidRPr="003F54BC" w:rsidRDefault="00D73119" w:rsidP="0006608B">
            <w:pPr>
              <w:spacing w:afterLines="50" w:after="180" w:line="360" w:lineRule="exact"/>
              <w:rPr>
                <w:rFonts w:ascii="標楷體" w:eastAsia="標楷體" w:hAnsi="標楷體"/>
              </w:rPr>
            </w:pPr>
            <w:r w:rsidRPr="003F54BC">
              <w:rPr>
                <w:rFonts w:ascii="標楷體" w:eastAsia="標楷體" w:hint="eastAsia"/>
                <w:bCs/>
              </w:rPr>
              <w:t>犯罪被害人保護機構組織及監督辦法第六條第三項</w:t>
            </w:r>
          </w:p>
        </w:tc>
        <w:tc>
          <w:tcPr>
            <w:tcW w:w="1417" w:type="dxa"/>
          </w:tcPr>
          <w:p w:rsidR="00D73119" w:rsidRPr="00BB4FAE" w:rsidRDefault="00D73119" w:rsidP="008F06E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-104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234" w:type="dxa"/>
          </w:tcPr>
          <w:p w:rsidR="00D73119" w:rsidRPr="003F54BC" w:rsidRDefault="00D73119" w:rsidP="003F54BC">
            <w:pPr>
              <w:spacing w:line="360" w:lineRule="exact"/>
              <w:rPr>
                <w:rFonts w:ascii="標楷體" w:eastAsia="標楷體" w:hAnsi="標楷體"/>
              </w:rPr>
            </w:pPr>
            <w:r w:rsidRPr="003F54BC">
              <w:rPr>
                <w:rFonts w:ascii="標楷體" w:eastAsia="標楷體" w:hint="eastAsia"/>
                <w:bCs/>
              </w:rPr>
              <w:t>犯罪被害人保護機構組織及監督辦法第六條第三項規定，</w:t>
            </w:r>
            <w:r w:rsidRPr="003F54BC">
              <w:rPr>
                <w:rFonts w:ascii="標楷體" w:eastAsia="標楷體" w:hAnsi="標楷體" w:hint="eastAsia"/>
              </w:rPr>
              <w:t>保護機構置董事長一人，由臺灣高等法院檢察署檢察長擔任</w:t>
            </w:r>
            <w:r w:rsidRPr="00615CE8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3F54BC">
              <w:rPr>
                <w:rFonts w:ascii="標楷體" w:eastAsia="標楷體" w:hAnsi="標楷體" w:hint="eastAsia"/>
              </w:rPr>
              <w:t>綜理業務，對外代表保護機構。</w:t>
            </w:r>
          </w:p>
        </w:tc>
      </w:tr>
    </w:tbl>
    <w:p w:rsidR="00D73119" w:rsidRDefault="00D73119" w:rsidP="00C15B48">
      <w:pPr>
        <w:spacing w:line="400" w:lineRule="exact"/>
        <w:rPr>
          <w:rFonts w:ascii="標楷體" w:eastAsia="標楷體" w:hAnsi="標楷體"/>
        </w:rPr>
      </w:pPr>
    </w:p>
    <w:p w:rsidR="00D73119" w:rsidRPr="00C15B48" w:rsidRDefault="00D73119"/>
    <w:sectPr w:rsidR="00D73119" w:rsidRPr="00C15B48" w:rsidSect="00C15B48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19" w:rsidRDefault="00D73119" w:rsidP="00D36949">
      <w:r>
        <w:separator/>
      </w:r>
    </w:p>
  </w:endnote>
  <w:endnote w:type="continuationSeparator" w:id="0">
    <w:p w:rsidR="00D73119" w:rsidRDefault="00D73119" w:rsidP="00D3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19" w:rsidRDefault="00D73119" w:rsidP="00D36949">
      <w:r>
        <w:separator/>
      </w:r>
    </w:p>
  </w:footnote>
  <w:footnote w:type="continuationSeparator" w:id="0">
    <w:p w:rsidR="00D73119" w:rsidRDefault="00D73119" w:rsidP="00D36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48"/>
    <w:rsid w:val="0006608B"/>
    <w:rsid w:val="002D6D84"/>
    <w:rsid w:val="003145B3"/>
    <w:rsid w:val="003246CB"/>
    <w:rsid w:val="003F54BC"/>
    <w:rsid w:val="00615CE8"/>
    <w:rsid w:val="006B5CDC"/>
    <w:rsid w:val="006C5D15"/>
    <w:rsid w:val="00725EC4"/>
    <w:rsid w:val="008F06E0"/>
    <w:rsid w:val="00A5155E"/>
    <w:rsid w:val="00B12942"/>
    <w:rsid w:val="00B736D2"/>
    <w:rsid w:val="00BB4FAE"/>
    <w:rsid w:val="00C15B48"/>
    <w:rsid w:val="00CD685D"/>
    <w:rsid w:val="00D36949"/>
    <w:rsid w:val="00D73119"/>
    <w:rsid w:val="00DD76A7"/>
    <w:rsid w:val="00FD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4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6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36949"/>
    <w:rPr>
      <w:rFonts w:ascii="Times New Roman" w:eastAsia="新細明體" w:hAnsi="Times New Roman"/>
      <w:sz w:val="20"/>
    </w:rPr>
  </w:style>
  <w:style w:type="paragraph" w:styleId="a5">
    <w:name w:val="footer"/>
    <w:basedOn w:val="a"/>
    <w:link w:val="a6"/>
    <w:uiPriority w:val="99"/>
    <w:rsid w:val="00D36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36949"/>
    <w:rPr>
      <w:rFonts w:ascii="Times New Roman" w:eastAsia="新細明體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4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6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36949"/>
    <w:rPr>
      <w:rFonts w:ascii="Times New Roman" w:eastAsia="新細明體" w:hAnsi="Times New Roman"/>
      <w:sz w:val="20"/>
    </w:rPr>
  </w:style>
  <w:style w:type="paragraph" w:styleId="a5">
    <w:name w:val="footer"/>
    <w:basedOn w:val="a"/>
    <w:link w:val="a6"/>
    <w:uiPriority w:val="99"/>
    <w:rsid w:val="00D36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36949"/>
    <w:rPr>
      <w:rFonts w:ascii="Times New Roman" w:eastAsia="新細明體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4</DocSecurity>
  <Lines>1</Lines>
  <Paragraphs>1</Paragraphs>
  <ScaleCrop>false</ScaleCrop>
  <Company>MOJ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2015-04-28T08:09:00Z</dcterms:created>
  <dcterms:modified xsi:type="dcterms:W3CDTF">2015-04-28T08:09:00Z</dcterms:modified>
</cp:coreProperties>
</file>