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96" w:rsidRPr="00787B5E" w:rsidRDefault="00EC0796" w:rsidP="00EC0796">
      <w:pPr>
        <w:ind w:left="2" w:right="-29" w:firstLineChars="0" w:firstLine="0"/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</w:pP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銓敘部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函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中華民國八十一年十月二十二日</w:t>
      </w:r>
      <w:r w:rsidRPr="00787B5E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八十一台華法三字第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○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七七一三二四號</w:t>
      </w:r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受文者：如行文單位</w:t>
      </w:r>
      <w:r w:rsidRPr="00787B5E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正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本：行政院人事行政局</w:t>
      </w:r>
      <w:r w:rsidRPr="00787B5E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副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本：內政部、法務部</w:t>
      </w:r>
      <w:r w:rsidRPr="00787B5E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主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 xml:space="preserve"> 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旨：</w:t>
      </w:r>
    </w:p>
    <w:p w:rsidR="00C5799C" w:rsidRPr="00787B5E" w:rsidRDefault="00EC0796" w:rsidP="00EC0796">
      <w:pPr>
        <w:ind w:left="2" w:right="-29" w:firstLineChars="0" w:firstLine="0"/>
        <w:rPr>
          <w:szCs w:val="24"/>
        </w:rPr>
      </w:pP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各機關人事查核單位於民國八十一年九月十六日改制為政風機構後，公務</w:t>
      </w:r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人員申請入出境事宜，應由各機關人事機構於會知政風機構後，</w:t>
      </w:r>
      <w:proofErr w:type="gramStart"/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逕</w:t>
      </w:r>
      <w:proofErr w:type="gramEnd"/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依</w:t>
      </w:r>
      <w:r w:rsidRPr="00787B5E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「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公</w:t>
      </w:r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教人員申請出國案件審核要點</w:t>
      </w:r>
      <w:r w:rsidRPr="00787B5E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」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第二十點及</w:t>
      </w:r>
      <w:r w:rsidRPr="00787B5E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「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台灣地區入出境管理作業</w:t>
      </w:r>
      <w:proofErr w:type="gramStart"/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規</w:t>
      </w:r>
      <w:proofErr w:type="gramEnd"/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定</w:t>
      </w:r>
      <w:r w:rsidRPr="00787B5E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」第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十一</w:t>
      </w:r>
      <w:r w:rsidRPr="00787B5E">
        <w:rPr>
          <w:rFonts w:ascii="Times New Roman" w:hAnsi="Times New Roman" w:cs="Times New Roman" w:hint="eastAsia"/>
          <w:color w:val="000000"/>
          <w:spacing w:val="8"/>
          <w:szCs w:val="24"/>
          <w:shd w:val="clear" w:color="auto" w:fill="FFFCDF"/>
        </w:rPr>
        <w:t>點</w:t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等有關規定，層轉內政部警政署入出境管理局審核，請</w:t>
      </w:r>
      <w:r w:rsidRPr="00787B5E">
        <w:rPr>
          <w:rStyle w:val="apple-converted-space"/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 </w:t>
      </w:r>
      <w:r w:rsidRPr="00787B5E">
        <w:rPr>
          <w:rFonts w:ascii="Times New Roman" w:hAnsi="Times New Roman" w:cs="Times New Roman"/>
          <w:color w:val="000000"/>
          <w:spacing w:val="8"/>
          <w:szCs w:val="24"/>
        </w:rPr>
        <w:br/>
      </w:r>
      <w:r w:rsidRPr="00787B5E">
        <w:rPr>
          <w:rFonts w:ascii="Times New Roman" w:hAnsi="Times New Roman" w:cs="Times New Roman"/>
          <w:color w:val="000000"/>
          <w:spacing w:val="8"/>
          <w:szCs w:val="24"/>
          <w:shd w:val="clear" w:color="auto" w:fill="FFFCDF"/>
        </w:rPr>
        <w:t>查照並轉知所屬照辦。</w:t>
      </w:r>
    </w:p>
    <w:sectPr w:rsidR="00C5799C" w:rsidRPr="00787B5E" w:rsidSect="00C579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501" w:rsidRDefault="00342501" w:rsidP="00787B5E">
      <w:pPr>
        <w:spacing w:line="240" w:lineRule="auto"/>
        <w:ind w:left="1200" w:hanging="1200"/>
      </w:pPr>
      <w:r>
        <w:separator/>
      </w:r>
    </w:p>
  </w:endnote>
  <w:endnote w:type="continuationSeparator" w:id="0">
    <w:p w:rsidR="00342501" w:rsidRDefault="00342501" w:rsidP="00787B5E">
      <w:pPr>
        <w:spacing w:line="240" w:lineRule="auto"/>
        <w:ind w:left="1200" w:hanging="12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5E" w:rsidRDefault="00787B5E" w:rsidP="00787B5E">
    <w:pPr>
      <w:pStyle w:val="a5"/>
      <w:ind w:left="1000" w:hanging="10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5E" w:rsidRDefault="00787B5E" w:rsidP="00787B5E">
    <w:pPr>
      <w:pStyle w:val="a5"/>
      <w:ind w:left="1000" w:hanging="10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5E" w:rsidRDefault="00787B5E" w:rsidP="00787B5E">
    <w:pPr>
      <w:pStyle w:val="a5"/>
      <w:ind w:left="1000" w:hanging="10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501" w:rsidRDefault="00342501" w:rsidP="00787B5E">
      <w:pPr>
        <w:spacing w:line="240" w:lineRule="auto"/>
        <w:ind w:left="1200" w:hanging="1200"/>
      </w:pPr>
      <w:r>
        <w:separator/>
      </w:r>
    </w:p>
  </w:footnote>
  <w:footnote w:type="continuationSeparator" w:id="0">
    <w:p w:rsidR="00342501" w:rsidRDefault="00342501" w:rsidP="00787B5E">
      <w:pPr>
        <w:spacing w:line="240" w:lineRule="auto"/>
        <w:ind w:left="1200" w:hanging="12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5E" w:rsidRDefault="00787B5E" w:rsidP="00787B5E">
    <w:pPr>
      <w:pStyle w:val="a3"/>
      <w:ind w:left="1000" w:hanging="100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5E" w:rsidRDefault="00787B5E" w:rsidP="00787B5E">
    <w:pPr>
      <w:pStyle w:val="a3"/>
      <w:ind w:left="1000" w:hanging="100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B5E" w:rsidRDefault="00787B5E" w:rsidP="00787B5E">
    <w:pPr>
      <w:pStyle w:val="a3"/>
      <w:ind w:left="1000" w:hanging="100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0796"/>
    <w:rsid w:val="00121408"/>
    <w:rsid w:val="001A0158"/>
    <w:rsid w:val="001D6D24"/>
    <w:rsid w:val="00211642"/>
    <w:rsid w:val="00342501"/>
    <w:rsid w:val="0043311A"/>
    <w:rsid w:val="00487C93"/>
    <w:rsid w:val="0049621B"/>
    <w:rsid w:val="00665458"/>
    <w:rsid w:val="006F7C49"/>
    <w:rsid w:val="00700CC4"/>
    <w:rsid w:val="00781681"/>
    <w:rsid w:val="00787B5E"/>
    <w:rsid w:val="007D1E66"/>
    <w:rsid w:val="00824BF0"/>
    <w:rsid w:val="0083535C"/>
    <w:rsid w:val="00874797"/>
    <w:rsid w:val="008E6D66"/>
    <w:rsid w:val="009B4196"/>
    <w:rsid w:val="009C4E6D"/>
    <w:rsid w:val="00A5431F"/>
    <w:rsid w:val="00A7075B"/>
    <w:rsid w:val="00B15663"/>
    <w:rsid w:val="00B71FC8"/>
    <w:rsid w:val="00C26931"/>
    <w:rsid w:val="00C5799C"/>
    <w:rsid w:val="00C9480C"/>
    <w:rsid w:val="00CB72A5"/>
    <w:rsid w:val="00CF357D"/>
    <w:rsid w:val="00D07D7C"/>
    <w:rsid w:val="00D17713"/>
    <w:rsid w:val="00D567C6"/>
    <w:rsid w:val="00D87B61"/>
    <w:rsid w:val="00EC0796"/>
    <w:rsid w:val="00F057FD"/>
    <w:rsid w:val="00F84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  <w:ind w:left="500" w:hangingChars="500" w:hanging="5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C0796"/>
  </w:style>
  <w:style w:type="paragraph" w:styleId="a3">
    <w:name w:val="header"/>
    <w:basedOn w:val="a"/>
    <w:link w:val="a4"/>
    <w:uiPriority w:val="99"/>
    <w:semiHidden/>
    <w:unhideWhenUsed/>
    <w:rsid w:val="00787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7B5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7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7B5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aac2026</dc:creator>
  <cp:lastModifiedBy>MOJ</cp:lastModifiedBy>
  <cp:revision>2</cp:revision>
  <dcterms:created xsi:type="dcterms:W3CDTF">2015-04-21T03:29:00Z</dcterms:created>
  <dcterms:modified xsi:type="dcterms:W3CDTF">2015-07-30T01:23:00Z</dcterms:modified>
</cp:coreProperties>
</file>