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8F8" w:rsidRPr="001F58F8" w:rsidRDefault="001F58F8" w:rsidP="001F58F8">
      <w:pPr>
        <w:widowControl/>
        <w:spacing w:line="240" w:lineRule="auto"/>
        <w:ind w:left="830" w:firstLineChars="0" w:hanging="830"/>
        <w:jc w:val="left"/>
        <w:rPr>
          <w:rFonts w:ascii="新細明體" w:eastAsia="新細明體" w:hAnsi="新細明體" w:cs="新細明體"/>
          <w:kern w:val="0"/>
          <w:szCs w:val="24"/>
        </w:rPr>
      </w:pPr>
      <w:r w:rsidRPr="001F58F8">
        <w:rPr>
          <w:rFonts w:ascii="Times New Roman" w:eastAsia="新細明體" w:hAnsi="Times New Roman" w:cs="Times New Roman"/>
          <w:color w:val="000000"/>
          <w:spacing w:val="8"/>
          <w:kern w:val="0"/>
          <w:sz w:val="15"/>
          <w:szCs w:val="15"/>
          <w:shd w:val="clear" w:color="auto" w:fill="FFFCDF"/>
        </w:rPr>
        <w:t>問：有關「安平八號」保密器材權責歸屬疑義。</w:t>
      </w:r>
    </w:p>
    <w:p w:rsidR="001F58F8" w:rsidRPr="001F58F8" w:rsidRDefault="001F58F8" w:rsidP="001F58F8">
      <w:pPr>
        <w:widowControl/>
        <w:spacing w:line="215" w:lineRule="atLeast"/>
        <w:ind w:left="0" w:firstLineChars="0" w:firstLine="0"/>
        <w:jc w:val="left"/>
        <w:rPr>
          <w:rFonts w:ascii="新細明體" w:eastAsia="新細明體" w:hAnsi="新細明體" w:cs="新細明體"/>
          <w:color w:val="333333"/>
          <w:spacing w:val="8"/>
          <w:kern w:val="0"/>
          <w:sz w:val="15"/>
          <w:szCs w:val="15"/>
        </w:rPr>
      </w:pPr>
      <w:r w:rsidRPr="001F58F8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答：關於政風機構職掌本機關公務機密維護事項，為政風機構人員設置條例施行細則第九條明文規定如下：（一）訂定本機關公務機密維護規定。（二）宣導公務機密維護法令及做法。（三）推動資訊保密措施。（四）處理洩密案件。是政風機構應負責本機關公務機密維護業務之具體範疇甚為明確。按國家機密保護法第26條第1項第2款所定「辦理國家機密業務事項人員」，係指國家機密原核定機關及收受國家機密機關之得知悉、持有或使用該項機密事項業務而負有保密義務者，實與政風機構掌理之本機關公務機密維護事項有別，二者不容混為一談。案內有關「安平八號」保密器材，係業務主管單位因業務需求由上級單位撥配使用，其主管權責自應由實際使用單位執行相關維護及管理措施；政風機構依前揭條例所定職掌，除</w:t>
      </w:r>
      <w:proofErr w:type="gramStart"/>
      <w:r w:rsidRPr="001F58F8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賡</w:t>
      </w:r>
      <w:proofErr w:type="gramEnd"/>
      <w:r w:rsidRPr="001F58F8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續辦理稽核檢查外，並應適時協調業務主管單位加強注意或檢討改善，以確保公務機密。</w:t>
      </w:r>
    </w:p>
    <w:p w:rsidR="001F58F8" w:rsidRPr="001F58F8" w:rsidRDefault="001F58F8" w:rsidP="001F58F8">
      <w:pPr>
        <w:widowControl/>
        <w:spacing w:line="215" w:lineRule="atLeast"/>
        <w:ind w:left="830" w:firstLineChars="0" w:hanging="830"/>
        <w:jc w:val="left"/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</w:pPr>
      <w:r w:rsidRPr="001F58F8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相關文號：法務部政風司93年11月5日政五字第0931118368號函</w:t>
      </w:r>
    </w:p>
    <w:p w:rsidR="00C5799C" w:rsidRPr="001F58F8" w:rsidRDefault="00C5799C" w:rsidP="00C26931">
      <w:pPr>
        <w:ind w:left="1200" w:right="-29" w:hanging="1200"/>
      </w:pPr>
    </w:p>
    <w:sectPr w:rsidR="00C5799C" w:rsidRPr="001F58F8" w:rsidSect="00C5799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F58F8"/>
    <w:rsid w:val="00121408"/>
    <w:rsid w:val="001D6D24"/>
    <w:rsid w:val="001F58F8"/>
    <w:rsid w:val="00211642"/>
    <w:rsid w:val="0037407F"/>
    <w:rsid w:val="0043311A"/>
    <w:rsid w:val="00487C93"/>
    <w:rsid w:val="0049621B"/>
    <w:rsid w:val="00665458"/>
    <w:rsid w:val="006F7C49"/>
    <w:rsid w:val="00700CC4"/>
    <w:rsid w:val="00781681"/>
    <w:rsid w:val="007D1E66"/>
    <w:rsid w:val="00824BF0"/>
    <w:rsid w:val="0083535C"/>
    <w:rsid w:val="00874797"/>
    <w:rsid w:val="008E6D66"/>
    <w:rsid w:val="009B4196"/>
    <w:rsid w:val="009C4E6D"/>
    <w:rsid w:val="00A5431F"/>
    <w:rsid w:val="00B15663"/>
    <w:rsid w:val="00B71FC8"/>
    <w:rsid w:val="00C26931"/>
    <w:rsid w:val="00C5799C"/>
    <w:rsid w:val="00C9480C"/>
    <w:rsid w:val="00CB72A5"/>
    <w:rsid w:val="00CF357D"/>
    <w:rsid w:val="00D07D7C"/>
    <w:rsid w:val="00D17713"/>
    <w:rsid w:val="00D567C6"/>
    <w:rsid w:val="00D87B61"/>
    <w:rsid w:val="00F057FD"/>
    <w:rsid w:val="00F84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300" w:lineRule="exact"/>
        <w:ind w:left="500" w:hangingChars="500" w:hanging="5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99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1F58F8"/>
    <w:pPr>
      <w:widowControl/>
      <w:spacing w:before="100" w:beforeAutospacing="1" w:after="100" w:afterAutospacing="1" w:line="240" w:lineRule="auto"/>
      <w:ind w:left="0" w:firstLineChars="0" w:firstLine="0"/>
      <w:jc w:val="left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aac2026</dc:creator>
  <cp:lastModifiedBy>aac2026</cp:lastModifiedBy>
  <cp:revision>1</cp:revision>
  <dcterms:created xsi:type="dcterms:W3CDTF">2015-04-21T02:51:00Z</dcterms:created>
  <dcterms:modified xsi:type="dcterms:W3CDTF">2015-04-21T02:51:00Z</dcterms:modified>
</cp:coreProperties>
</file>