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A4" w:rsidRPr="00D727A4" w:rsidRDefault="00D727A4" w:rsidP="00D727A4">
      <w:pPr>
        <w:widowControl/>
        <w:rPr>
          <w:rFonts w:ascii="新細明體" w:eastAsia="新細明體" w:hAnsi="新細明體" w:cs="新細明體"/>
          <w:kern w:val="0"/>
          <w:szCs w:val="24"/>
        </w:rPr>
      </w:pPr>
      <w:r w:rsidRPr="00D727A4">
        <w:rPr>
          <w:rFonts w:ascii="Times New Roman" w:eastAsia="新細明體" w:hAnsi="Times New Roman" w:cs="Times New Roman"/>
          <w:color w:val="000000"/>
          <w:spacing w:val="10"/>
          <w:kern w:val="0"/>
          <w:sz w:val="19"/>
          <w:szCs w:val="19"/>
          <w:shd w:val="clear" w:color="auto" w:fill="FFFCDF"/>
        </w:rPr>
        <w:t>法務部　函</w:t>
      </w:r>
    </w:p>
    <w:p w:rsidR="00D727A4" w:rsidRPr="00D727A4" w:rsidRDefault="00D727A4" w:rsidP="00D727A4">
      <w:pPr>
        <w:widowControl/>
        <w:spacing w:line="269" w:lineRule="atLeast"/>
        <w:rPr>
          <w:rFonts w:ascii="新細明體" w:eastAsia="新細明體" w:hAnsi="新細明體" w:cs="新細明體"/>
          <w:color w:val="333333"/>
          <w:spacing w:val="10"/>
          <w:kern w:val="0"/>
          <w:sz w:val="19"/>
          <w:szCs w:val="19"/>
        </w:rPr>
      </w:pPr>
      <w:r w:rsidRPr="00D727A4">
        <w:rPr>
          <w:rFonts w:ascii="新細明體" w:eastAsia="新細明體" w:hAnsi="新細明體" w:cs="新細明體" w:hint="eastAsia"/>
          <w:color w:val="333333"/>
          <w:spacing w:val="10"/>
          <w:kern w:val="0"/>
          <w:sz w:val="19"/>
          <w:szCs w:val="19"/>
        </w:rPr>
        <w:t>發文日期：中華民國97年12月25日</w:t>
      </w:r>
      <w:r w:rsidRPr="00D727A4">
        <w:rPr>
          <w:rFonts w:ascii="新細明體" w:eastAsia="新細明體" w:hAnsi="新細明體" w:cs="新細明體" w:hint="eastAsia"/>
          <w:color w:val="333333"/>
          <w:spacing w:val="10"/>
          <w:kern w:val="0"/>
          <w:sz w:val="19"/>
          <w:szCs w:val="19"/>
        </w:rPr>
        <w:br/>
        <w:t>發文字號：</w:t>
      </w:r>
      <w:proofErr w:type="gramStart"/>
      <w:r w:rsidRPr="00D727A4">
        <w:rPr>
          <w:rFonts w:ascii="新細明體" w:eastAsia="新細明體" w:hAnsi="新細明體" w:cs="新細明體" w:hint="eastAsia"/>
          <w:color w:val="333333"/>
          <w:spacing w:val="10"/>
          <w:kern w:val="0"/>
          <w:sz w:val="19"/>
          <w:szCs w:val="19"/>
        </w:rPr>
        <w:t>法政決字第0970048718號</w:t>
      </w:r>
      <w:proofErr w:type="gramEnd"/>
      <w:r w:rsidRPr="00D727A4">
        <w:rPr>
          <w:rFonts w:ascii="新細明體" w:eastAsia="新細明體" w:hAnsi="新細明體" w:cs="新細明體" w:hint="eastAsia"/>
          <w:color w:val="333333"/>
          <w:spacing w:val="10"/>
          <w:kern w:val="0"/>
          <w:sz w:val="19"/>
          <w:szCs w:val="19"/>
        </w:rPr>
        <w:br/>
      </w:r>
      <w:proofErr w:type="gramStart"/>
      <w:r w:rsidRPr="00D727A4">
        <w:rPr>
          <w:rFonts w:ascii="新細明體" w:eastAsia="新細明體" w:hAnsi="新細明體" w:cs="新細明體" w:hint="eastAsia"/>
          <w:color w:val="333333"/>
          <w:spacing w:val="10"/>
          <w:kern w:val="0"/>
          <w:sz w:val="19"/>
          <w:szCs w:val="19"/>
        </w:rPr>
        <w:t>速別</w:t>
      </w:r>
      <w:proofErr w:type="gramEnd"/>
      <w:r w:rsidRPr="00D727A4">
        <w:rPr>
          <w:rFonts w:ascii="新細明體" w:eastAsia="新細明體" w:hAnsi="新細明體" w:cs="新細明體" w:hint="eastAsia"/>
          <w:color w:val="333333"/>
          <w:spacing w:val="10"/>
          <w:kern w:val="0"/>
          <w:sz w:val="19"/>
          <w:szCs w:val="19"/>
        </w:rPr>
        <w:t>：最速件</w:t>
      </w:r>
      <w:r w:rsidRPr="00D727A4">
        <w:rPr>
          <w:rFonts w:ascii="新細明體" w:eastAsia="新細明體" w:hAnsi="新細明體" w:cs="新細明體" w:hint="eastAsia"/>
          <w:color w:val="333333"/>
          <w:spacing w:val="10"/>
          <w:kern w:val="0"/>
          <w:sz w:val="19"/>
          <w:szCs w:val="19"/>
        </w:rPr>
        <w:br/>
        <w:t>密等及解密條件或保密期限：普通</w:t>
      </w:r>
    </w:p>
    <w:p w:rsidR="00D727A4" w:rsidRPr="00D727A4" w:rsidRDefault="00D727A4" w:rsidP="00D727A4">
      <w:pPr>
        <w:widowControl/>
        <w:spacing w:line="269" w:lineRule="atLeast"/>
        <w:rPr>
          <w:rFonts w:ascii="新細明體" w:eastAsia="新細明體" w:hAnsi="新細明體" w:cs="新細明體" w:hint="eastAsia"/>
          <w:color w:val="333333"/>
          <w:spacing w:val="10"/>
          <w:kern w:val="0"/>
          <w:sz w:val="19"/>
          <w:szCs w:val="19"/>
        </w:rPr>
      </w:pPr>
      <w:r w:rsidRPr="00D727A4">
        <w:rPr>
          <w:rFonts w:ascii="新細明體" w:eastAsia="新細明體" w:hAnsi="新細明體" w:cs="新細明體" w:hint="eastAsia"/>
          <w:color w:val="333333"/>
          <w:spacing w:val="10"/>
          <w:kern w:val="0"/>
          <w:sz w:val="19"/>
          <w:szCs w:val="19"/>
        </w:rPr>
        <w:br/>
        <w:t>主旨：有關代表政府或公股出任私法人之董事及監察人適用疑義乙案，復如說明，請查照。</w:t>
      </w:r>
      <w:r w:rsidRPr="00D727A4">
        <w:rPr>
          <w:rFonts w:ascii="新細明體" w:eastAsia="新細明體" w:hAnsi="新細明體" w:cs="新細明體" w:hint="eastAsia"/>
          <w:color w:val="333333"/>
          <w:spacing w:val="10"/>
          <w:kern w:val="0"/>
          <w:sz w:val="19"/>
          <w:szCs w:val="19"/>
        </w:rPr>
        <w:br/>
        <w:t xml:space="preserve">說明：　</w:t>
      </w:r>
      <w:r w:rsidRPr="00D727A4">
        <w:rPr>
          <w:rFonts w:ascii="新細明體" w:eastAsia="新細明體" w:hAnsi="新細明體" w:cs="新細明體" w:hint="eastAsia"/>
          <w:color w:val="333333"/>
          <w:spacing w:val="10"/>
          <w:kern w:val="0"/>
          <w:sz w:val="19"/>
          <w:szCs w:val="19"/>
        </w:rPr>
        <w:br/>
        <w:t>一、復貴局97年12月24日新版二字第0970017782號函。</w:t>
      </w:r>
      <w:r w:rsidRPr="00D727A4">
        <w:rPr>
          <w:rFonts w:ascii="新細明體" w:eastAsia="新細明體" w:hAnsi="新細明體" w:cs="新細明體" w:hint="eastAsia"/>
          <w:color w:val="333333"/>
          <w:spacing w:val="10"/>
          <w:kern w:val="0"/>
          <w:sz w:val="19"/>
          <w:szCs w:val="19"/>
        </w:rPr>
        <w:br/>
        <w:t>二、就公職人員財產申報法第2條第1項第5款所謂代表政府或公股出任私法人之董事及監察人，應以政府或公營事業機構曾出資或捐助，並代表政府或公營事業機構擔任董事及監察人者，始足當之，本部業於97年10月1日法政字第0970034424號函釋在案。至於具體個案，是否代表政府或公股出任私法人之董事及監察人，事關事實之認定，應由各該業務主管機關依其選派董事及監察人所依據之法規或業務性質，本於職權認定之。</w:t>
      </w:r>
    </w:p>
    <w:p w:rsidR="00D727A4" w:rsidRPr="00D727A4" w:rsidRDefault="00D727A4" w:rsidP="00D727A4">
      <w:pPr>
        <w:widowControl/>
        <w:spacing w:line="269" w:lineRule="atLeast"/>
        <w:rPr>
          <w:rFonts w:ascii="新細明體" w:eastAsia="新細明體" w:hAnsi="新細明體" w:cs="新細明體" w:hint="eastAsia"/>
          <w:color w:val="333333"/>
          <w:spacing w:val="10"/>
          <w:kern w:val="0"/>
          <w:sz w:val="19"/>
          <w:szCs w:val="19"/>
        </w:rPr>
      </w:pPr>
      <w:r w:rsidRPr="00D727A4">
        <w:rPr>
          <w:rFonts w:ascii="新細明體" w:eastAsia="新細明體" w:hAnsi="新細明體" w:cs="新細明體" w:hint="eastAsia"/>
          <w:color w:val="333333"/>
          <w:spacing w:val="10"/>
          <w:kern w:val="0"/>
          <w:sz w:val="19"/>
          <w:szCs w:val="19"/>
        </w:rPr>
        <w:t>正本：行政院新聞局</w:t>
      </w:r>
      <w:r w:rsidRPr="00D727A4">
        <w:rPr>
          <w:rFonts w:ascii="新細明體" w:eastAsia="新細明體" w:hAnsi="新細明體" w:cs="新細明體" w:hint="eastAsia"/>
          <w:color w:val="333333"/>
          <w:spacing w:val="10"/>
          <w:kern w:val="0"/>
          <w:sz w:val="19"/>
          <w:szCs w:val="19"/>
        </w:rPr>
        <w:br/>
        <w:t>副本：行政院秘書長、司法院秘書長、考試院秘書長、監察院秘書長、行政院各部會行局</w:t>
      </w:r>
      <w:proofErr w:type="gramStart"/>
      <w:r w:rsidRPr="00D727A4">
        <w:rPr>
          <w:rFonts w:ascii="新細明體" w:eastAsia="新細明體" w:hAnsi="新細明體" w:cs="新細明體" w:hint="eastAsia"/>
          <w:color w:val="333333"/>
          <w:spacing w:val="10"/>
          <w:kern w:val="0"/>
          <w:sz w:val="19"/>
          <w:szCs w:val="19"/>
        </w:rPr>
        <w:t>處署</w:t>
      </w:r>
      <w:proofErr w:type="gramEnd"/>
      <w:r w:rsidRPr="00D727A4">
        <w:rPr>
          <w:rFonts w:ascii="新細明體" w:eastAsia="新細明體" w:hAnsi="新細明體" w:cs="新細明體" w:hint="eastAsia"/>
          <w:color w:val="333333"/>
          <w:spacing w:val="10"/>
          <w:kern w:val="0"/>
          <w:sz w:val="19"/>
          <w:szCs w:val="19"/>
        </w:rPr>
        <w:t>(含法務部)、各縣市政府(含北、高兩市及金門、連江兩縣)、各縣市議會、各鄉鎮市公所（請轉知各鄉鎮市民代表會）、本部中部辦公室、本部政風司第四科、本部政風司檢察官室</w:t>
      </w:r>
    </w:p>
    <w:p w:rsidR="00D91FE1" w:rsidRPr="00D727A4" w:rsidRDefault="00D727A4">
      <w:bookmarkStart w:id="0" w:name="_GoBack"/>
      <w:bookmarkEnd w:id="0"/>
    </w:p>
    <w:sectPr w:rsidR="00D91FE1" w:rsidRPr="00D727A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A4"/>
    <w:rsid w:val="00094B56"/>
    <w:rsid w:val="0027166B"/>
    <w:rsid w:val="00D727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F7F57-AA25-4DD7-AF46-2F0271C4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727A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56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2015-04-17T05:38:00Z</dcterms:created>
  <dcterms:modified xsi:type="dcterms:W3CDTF">2015-04-17T05:39:00Z</dcterms:modified>
</cp:coreProperties>
</file>